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656C8" w14:textId="77777777" w:rsidR="00FF7905" w:rsidRDefault="00FF7905" w:rsidP="00FF7905">
      <w:pPr>
        <w:rPr>
          <w:b/>
          <w:snapToGrid w:val="0"/>
          <w:kern w:val="28"/>
        </w:rPr>
      </w:pPr>
    </w:p>
    <w:p w14:paraId="060BFE71" w14:textId="77777777" w:rsidR="00FF7905" w:rsidRPr="00C30C2E" w:rsidRDefault="00FF7905" w:rsidP="00FF7905">
      <w:pPr>
        <w:pStyle w:val="Heading1"/>
        <w:tabs>
          <w:tab w:val="left" w:pos="2280"/>
        </w:tabs>
        <w:rPr>
          <w:szCs w:val="22"/>
          <w:highlight w:val="yellow"/>
        </w:rPr>
      </w:pPr>
      <w:bookmarkStart w:id="0" w:name="_Toc72788969"/>
      <w:bookmarkStart w:id="1" w:name="_Toc149833885"/>
      <w:r w:rsidRPr="00C30C2E">
        <w:rPr>
          <w:szCs w:val="22"/>
        </w:rPr>
        <w:t>SECTION VIII</w:t>
      </w:r>
      <w:bookmarkEnd w:id="0"/>
      <w:bookmarkEnd w:id="1"/>
    </w:p>
    <w:p w14:paraId="152CE8FB" w14:textId="10098299" w:rsidR="00FF7905" w:rsidRPr="00C30C2E" w:rsidRDefault="002C0455" w:rsidP="00FF7905">
      <w:pPr>
        <w:pStyle w:val="Heading2"/>
        <w:spacing w:after="240"/>
        <w:rPr>
          <w:szCs w:val="22"/>
        </w:rPr>
      </w:pPr>
      <w:bookmarkStart w:id="2" w:name="_Toc72788970"/>
      <w:bookmarkStart w:id="3" w:name="_Toc149833886"/>
      <w:r>
        <w:rPr>
          <w:szCs w:val="22"/>
        </w:rPr>
        <w:t xml:space="preserve">REVISED </w:t>
      </w:r>
      <w:r w:rsidR="00FF7905" w:rsidRPr="00C30C2E">
        <w:rPr>
          <w:szCs w:val="22"/>
        </w:rPr>
        <w:t>COST INFORMATION SUBMISSION</w:t>
      </w:r>
      <w:bookmarkEnd w:id="2"/>
      <w:bookmarkEnd w:id="3"/>
    </w:p>
    <w:p w14:paraId="76F293F0" w14:textId="77777777" w:rsidR="00FF7905" w:rsidRDefault="00FF7905" w:rsidP="00FF7905">
      <w:pPr>
        <w:spacing w:before="240" w:after="240"/>
        <w:jc w:val="both"/>
      </w:pPr>
      <w:r w:rsidRPr="00C30C2E">
        <w:t>Vendors must propose a summary of all applicable project costs in the matrix that follows.  The matrix must be supplemented by a cost itemization fully detailing the basis of each cost category.  The level of detail must address the following elements as applicable:  item, description, quantity, retail, discount, extension, and deliverable.  Any cost not listed</w:t>
      </w:r>
      <w:r>
        <w:t>, even if it was asked for in the RFP technical requirements but not included below,</w:t>
      </w:r>
      <w:r w:rsidRPr="00C30C2E">
        <w:t xml:space="preserve"> may result in the Vendor providing those products or services at no charge to the State or face disqualification.</w:t>
      </w:r>
    </w:p>
    <w:p w14:paraId="53224537" w14:textId="77777777" w:rsidR="00FF7905" w:rsidRDefault="00FF7905" w:rsidP="00FF7905">
      <w:pPr>
        <w:spacing w:before="240" w:after="240"/>
        <w:jc w:val="both"/>
      </w:pPr>
      <w:r w:rsidRPr="00965729">
        <w:rPr>
          <w:b/>
          <w:bCs/>
        </w:rPr>
        <w:t>Note:</w:t>
      </w:r>
      <w:r w:rsidRPr="00965729">
        <w:t xml:space="preserve"> The number of devices listed under each category is an estimate and is subject to change based on the actual needs and requirements of the Mississippi Department of Corrections (MDOC) during the contract period. Vendors should be aware that MDOC is not committed to purchasing a fixed number of devices. Payment will be made only for the devices that are deployed and in use.</w:t>
      </w:r>
    </w:p>
    <w:tbl>
      <w:tblPr>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980"/>
        <w:gridCol w:w="1980"/>
        <w:gridCol w:w="2848"/>
        <w:gridCol w:w="2394"/>
      </w:tblGrid>
      <w:tr w:rsidR="003E434F" w14:paraId="1FB46200" w14:textId="77777777" w:rsidTr="003E434F">
        <w:trPr>
          <w:trHeight w:val="350"/>
          <w:tblHeader/>
          <w:jc w:val="center"/>
        </w:trPr>
        <w:tc>
          <w:tcPr>
            <w:tcW w:w="13162" w:type="dxa"/>
            <w:gridSpan w:val="5"/>
            <w:shd w:val="clear" w:color="auto" w:fill="DEEAF6" w:themeFill="accent1" w:themeFillTint="33"/>
          </w:tcPr>
          <w:p w14:paraId="64C61F87" w14:textId="12C5810F" w:rsidR="003E434F" w:rsidRDefault="003E434F" w:rsidP="004B1987">
            <w:pPr>
              <w:widowControl/>
              <w:autoSpaceDE/>
              <w:autoSpaceDN/>
              <w:adjustRightInd/>
              <w:rPr>
                <w:b/>
                <w:bCs/>
              </w:rPr>
            </w:pPr>
            <w:r>
              <w:rPr>
                <w:b/>
                <w:bCs/>
              </w:rPr>
              <w:t>Radio Frequency (RF) Electronic Monitoring Costs – Year 1</w:t>
            </w:r>
          </w:p>
        </w:tc>
      </w:tr>
      <w:tr w:rsidR="0082173F" w:rsidRPr="000061A5" w14:paraId="118F4E13" w14:textId="77777777" w:rsidTr="003E434F">
        <w:trPr>
          <w:trHeight w:val="557"/>
          <w:jc w:val="center"/>
        </w:trPr>
        <w:tc>
          <w:tcPr>
            <w:tcW w:w="3960" w:type="dxa"/>
            <w:shd w:val="clear" w:color="auto" w:fill="auto"/>
            <w:noWrap/>
            <w:vAlign w:val="center"/>
          </w:tcPr>
          <w:p w14:paraId="66205950" w14:textId="77777777" w:rsidR="0082173F" w:rsidRDefault="0082173F" w:rsidP="004B1987">
            <w:pPr>
              <w:widowControl/>
              <w:autoSpaceDE/>
              <w:autoSpaceDN/>
              <w:adjustRightInd/>
              <w:jc w:val="center"/>
            </w:pPr>
            <w:r>
              <w:t xml:space="preserve">Equipment with Standard Monitoring Services/Unit </w:t>
            </w:r>
          </w:p>
          <w:p w14:paraId="020F3E90" w14:textId="77777777" w:rsidR="0082173F" w:rsidRPr="000061A5" w:rsidRDefault="0082173F" w:rsidP="004B1987">
            <w:pPr>
              <w:widowControl/>
              <w:autoSpaceDE/>
              <w:autoSpaceDN/>
              <w:adjustRightInd/>
              <w:jc w:val="center"/>
            </w:pPr>
            <w:r w:rsidRPr="006369BA">
              <w:rPr>
                <w:sz w:val="20"/>
                <w:szCs w:val="20"/>
              </w:rPr>
              <w:t>Add additional lines as needed</w:t>
            </w:r>
          </w:p>
        </w:tc>
        <w:tc>
          <w:tcPr>
            <w:tcW w:w="1980" w:type="dxa"/>
            <w:shd w:val="clear" w:color="auto" w:fill="D9D9D9" w:themeFill="background1" w:themeFillShade="D9"/>
          </w:tcPr>
          <w:p w14:paraId="07ABDB9D" w14:textId="7FBB7F12" w:rsidR="0082173F" w:rsidRDefault="0082173F" w:rsidP="004B1987">
            <w:pPr>
              <w:widowControl/>
              <w:autoSpaceDE/>
              <w:autoSpaceDN/>
              <w:adjustRightInd/>
              <w:jc w:val="center"/>
            </w:pPr>
            <w:r>
              <w:t>Number of Days</w:t>
            </w:r>
          </w:p>
        </w:tc>
        <w:tc>
          <w:tcPr>
            <w:tcW w:w="1980" w:type="dxa"/>
            <w:shd w:val="clear" w:color="auto" w:fill="D9D9D9" w:themeFill="background1" w:themeFillShade="D9"/>
          </w:tcPr>
          <w:p w14:paraId="1DDFCE64" w14:textId="683300A0" w:rsidR="0082173F" w:rsidRDefault="0082173F" w:rsidP="004B1987">
            <w:pPr>
              <w:widowControl/>
              <w:autoSpaceDE/>
              <w:autoSpaceDN/>
              <w:adjustRightInd/>
              <w:jc w:val="center"/>
            </w:pPr>
            <w:r>
              <w:t>Number of Devices</w:t>
            </w:r>
          </w:p>
        </w:tc>
        <w:tc>
          <w:tcPr>
            <w:tcW w:w="2848" w:type="dxa"/>
            <w:shd w:val="clear" w:color="auto" w:fill="D0CECE" w:themeFill="background2" w:themeFillShade="E6"/>
          </w:tcPr>
          <w:p w14:paraId="2DFD8F06" w14:textId="77777777" w:rsidR="0082173F" w:rsidRDefault="0082173F" w:rsidP="004B1987">
            <w:pPr>
              <w:widowControl/>
              <w:autoSpaceDE/>
              <w:autoSpaceDN/>
              <w:adjustRightInd/>
              <w:jc w:val="center"/>
            </w:pPr>
            <w:r>
              <w:t xml:space="preserve">Unit Price </w:t>
            </w:r>
          </w:p>
          <w:p w14:paraId="7364A89A" w14:textId="77777777" w:rsidR="0082173F" w:rsidRPr="000061A5" w:rsidRDefault="0082173F" w:rsidP="004B1987">
            <w:pPr>
              <w:widowControl/>
              <w:autoSpaceDE/>
              <w:autoSpaceDN/>
              <w:adjustRightInd/>
              <w:jc w:val="center"/>
            </w:pPr>
          </w:p>
        </w:tc>
        <w:tc>
          <w:tcPr>
            <w:tcW w:w="2394" w:type="dxa"/>
            <w:shd w:val="clear" w:color="auto" w:fill="D0CECE" w:themeFill="background2" w:themeFillShade="E6"/>
          </w:tcPr>
          <w:p w14:paraId="77A50A76" w14:textId="77777777" w:rsidR="0082173F" w:rsidRPr="000061A5" w:rsidRDefault="0082173F" w:rsidP="004B1987">
            <w:pPr>
              <w:widowControl/>
              <w:autoSpaceDE/>
              <w:autoSpaceDN/>
              <w:adjustRightInd/>
              <w:jc w:val="center"/>
            </w:pPr>
            <w:r>
              <w:t>Extended Cost</w:t>
            </w:r>
          </w:p>
        </w:tc>
      </w:tr>
      <w:tr w:rsidR="0082173F" w:rsidRPr="000061A5" w14:paraId="41759DC8" w14:textId="77777777" w:rsidTr="003E434F">
        <w:trPr>
          <w:trHeight w:val="260"/>
          <w:jc w:val="center"/>
        </w:trPr>
        <w:tc>
          <w:tcPr>
            <w:tcW w:w="3960" w:type="dxa"/>
            <w:shd w:val="clear" w:color="auto" w:fill="auto"/>
            <w:noWrap/>
            <w:vAlign w:val="center"/>
          </w:tcPr>
          <w:p w14:paraId="41B2F676" w14:textId="77777777" w:rsidR="0082173F" w:rsidRDefault="0082173F" w:rsidP="004B1987">
            <w:pPr>
              <w:widowControl/>
              <w:autoSpaceDE/>
              <w:autoSpaceDN/>
              <w:adjustRightInd/>
            </w:pPr>
            <w:r>
              <w:t>Electronic Monitoring (Receiver – Landline)</w:t>
            </w:r>
          </w:p>
        </w:tc>
        <w:tc>
          <w:tcPr>
            <w:tcW w:w="1980" w:type="dxa"/>
          </w:tcPr>
          <w:p w14:paraId="2304FDF4" w14:textId="2760A0CF" w:rsidR="0082173F" w:rsidRDefault="0082173F" w:rsidP="004B1987">
            <w:pPr>
              <w:widowControl/>
              <w:autoSpaceDE/>
              <w:autoSpaceDN/>
              <w:adjustRightInd/>
            </w:pPr>
            <w:r>
              <w:t>365</w:t>
            </w:r>
          </w:p>
        </w:tc>
        <w:tc>
          <w:tcPr>
            <w:tcW w:w="1980" w:type="dxa"/>
          </w:tcPr>
          <w:p w14:paraId="09A5D241" w14:textId="6714C636" w:rsidR="0082173F" w:rsidRPr="000061A5" w:rsidRDefault="0082173F" w:rsidP="004B1987">
            <w:pPr>
              <w:widowControl/>
              <w:autoSpaceDE/>
              <w:autoSpaceDN/>
              <w:adjustRightInd/>
            </w:pPr>
            <w:r>
              <w:t>50</w:t>
            </w:r>
          </w:p>
        </w:tc>
        <w:tc>
          <w:tcPr>
            <w:tcW w:w="2848" w:type="dxa"/>
          </w:tcPr>
          <w:p w14:paraId="397FC2BC" w14:textId="77777777" w:rsidR="0082173F" w:rsidRPr="000061A5" w:rsidRDefault="0082173F" w:rsidP="004B1987">
            <w:pPr>
              <w:widowControl/>
              <w:autoSpaceDE/>
              <w:autoSpaceDN/>
              <w:adjustRightInd/>
            </w:pPr>
          </w:p>
        </w:tc>
        <w:tc>
          <w:tcPr>
            <w:tcW w:w="2394" w:type="dxa"/>
          </w:tcPr>
          <w:p w14:paraId="755E65D5" w14:textId="77777777" w:rsidR="0082173F" w:rsidRPr="000061A5" w:rsidRDefault="0082173F" w:rsidP="004B1987">
            <w:pPr>
              <w:widowControl/>
              <w:autoSpaceDE/>
              <w:autoSpaceDN/>
              <w:adjustRightInd/>
            </w:pPr>
            <w:r>
              <w:t>$</w:t>
            </w:r>
          </w:p>
        </w:tc>
      </w:tr>
      <w:tr w:rsidR="0082173F" w:rsidRPr="000061A5" w14:paraId="25865CD2" w14:textId="77777777" w:rsidTr="003E434F">
        <w:trPr>
          <w:trHeight w:val="260"/>
          <w:jc w:val="center"/>
        </w:trPr>
        <w:tc>
          <w:tcPr>
            <w:tcW w:w="3960" w:type="dxa"/>
            <w:shd w:val="clear" w:color="auto" w:fill="auto"/>
            <w:noWrap/>
            <w:vAlign w:val="center"/>
          </w:tcPr>
          <w:p w14:paraId="5832CFCE" w14:textId="77777777" w:rsidR="0082173F" w:rsidRPr="000061A5" w:rsidRDefault="0082173F" w:rsidP="004B1987">
            <w:pPr>
              <w:widowControl/>
              <w:autoSpaceDE/>
              <w:autoSpaceDN/>
              <w:adjustRightInd/>
            </w:pPr>
            <w:r>
              <w:t>Electronic Monitoring (Receiver – Cellular)</w:t>
            </w:r>
          </w:p>
        </w:tc>
        <w:tc>
          <w:tcPr>
            <w:tcW w:w="1980" w:type="dxa"/>
          </w:tcPr>
          <w:p w14:paraId="40DEBA3D" w14:textId="08EC4C10" w:rsidR="0082173F" w:rsidRDefault="0082173F" w:rsidP="004B1987">
            <w:pPr>
              <w:widowControl/>
              <w:autoSpaceDE/>
              <w:autoSpaceDN/>
              <w:adjustRightInd/>
            </w:pPr>
            <w:r>
              <w:t>365</w:t>
            </w:r>
          </w:p>
        </w:tc>
        <w:tc>
          <w:tcPr>
            <w:tcW w:w="1980" w:type="dxa"/>
          </w:tcPr>
          <w:p w14:paraId="305AFCFC" w14:textId="118F488B" w:rsidR="0082173F" w:rsidRPr="000061A5" w:rsidRDefault="0082173F" w:rsidP="004B1987">
            <w:pPr>
              <w:widowControl/>
              <w:autoSpaceDE/>
              <w:autoSpaceDN/>
              <w:adjustRightInd/>
            </w:pPr>
            <w:r>
              <w:t>50</w:t>
            </w:r>
          </w:p>
        </w:tc>
        <w:tc>
          <w:tcPr>
            <w:tcW w:w="2848" w:type="dxa"/>
          </w:tcPr>
          <w:p w14:paraId="2DA81FA6" w14:textId="77777777" w:rsidR="0082173F" w:rsidRPr="000061A5" w:rsidRDefault="0082173F" w:rsidP="004B1987">
            <w:pPr>
              <w:widowControl/>
              <w:autoSpaceDE/>
              <w:autoSpaceDN/>
              <w:adjustRightInd/>
            </w:pPr>
          </w:p>
        </w:tc>
        <w:tc>
          <w:tcPr>
            <w:tcW w:w="2394" w:type="dxa"/>
          </w:tcPr>
          <w:p w14:paraId="25D2DD73" w14:textId="77777777" w:rsidR="0082173F" w:rsidRPr="000061A5" w:rsidRDefault="0082173F" w:rsidP="004B1987">
            <w:pPr>
              <w:widowControl/>
              <w:autoSpaceDE/>
              <w:autoSpaceDN/>
              <w:adjustRightInd/>
            </w:pPr>
            <w:r>
              <w:t>$</w:t>
            </w:r>
          </w:p>
        </w:tc>
      </w:tr>
      <w:tr w:rsidR="0082173F" w:rsidRPr="000061A5" w14:paraId="6C0B4F85" w14:textId="77777777" w:rsidTr="003E434F">
        <w:trPr>
          <w:trHeight w:val="260"/>
          <w:jc w:val="center"/>
        </w:trPr>
        <w:tc>
          <w:tcPr>
            <w:tcW w:w="3960" w:type="dxa"/>
            <w:shd w:val="clear" w:color="auto" w:fill="auto"/>
            <w:noWrap/>
            <w:vAlign w:val="bottom"/>
          </w:tcPr>
          <w:p w14:paraId="2EA3A82D" w14:textId="77777777" w:rsidR="0082173F" w:rsidRPr="00530F46" w:rsidRDefault="0082173F" w:rsidP="004B1987">
            <w:pPr>
              <w:widowControl/>
              <w:autoSpaceDE/>
              <w:autoSpaceDN/>
              <w:adjustRightInd/>
              <w:rPr>
                <w:bCs/>
              </w:rPr>
            </w:pPr>
            <w:r>
              <w:rPr>
                <w:bCs/>
              </w:rPr>
              <w:t>Outbound calls to offenders</w:t>
            </w:r>
          </w:p>
        </w:tc>
        <w:tc>
          <w:tcPr>
            <w:tcW w:w="1980" w:type="dxa"/>
          </w:tcPr>
          <w:p w14:paraId="580D3766" w14:textId="0C9258B8" w:rsidR="0082173F" w:rsidRDefault="0082173F" w:rsidP="004B1987">
            <w:pPr>
              <w:widowControl/>
              <w:autoSpaceDE/>
              <w:autoSpaceDN/>
              <w:adjustRightInd/>
            </w:pPr>
            <w:r>
              <w:t>365</w:t>
            </w:r>
          </w:p>
        </w:tc>
        <w:tc>
          <w:tcPr>
            <w:tcW w:w="1980" w:type="dxa"/>
          </w:tcPr>
          <w:p w14:paraId="57778F8D" w14:textId="3B9B8369" w:rsidR="0082173F" w:rsidRPr="000061A5" w:rsidRDefault="0082173F" w:rsidP="004B1987">
            <w:pPr>
              <w:widowControl/>
              <w:autoSpaceDE/>
              <w:autoSpaceDN/>
              <w:adjustRightInd/>
            </w:pPr>
            <w:r>
              <w:t>1,200</w:t>
            </w:r>
          </w:p>
        </w:tc>
        <w:tc>
          <w:tcPr>
            <w:tcW w:w="2848" w:type="dxa"/>
            <w:shd w:val="clear" w:color="auto" w:fill="auto"/>
          </w:tcPr>
          <w:p w14:paraId="20CAFFD2" w14:textId="77777777" w:rsidR="0082173F" w:rsidRPr="000061A5" w:rsidRDefault="0082173F" w:rsidP="004B1987">
            <w:pPr>
              <w:widowControl/>
              <w:autoSpaceDE/>
              <w:autoSpaceDN/>
              <w:adjustRightInd/>
            </w:pPr>
          </w:p>
        </w:tc>
        <w:tc>
          <w:tcPr>
            <w:tcW w:w="2394" w:type="dxa"/>
            <w:shd w:val="clear" w:color="auto" w:fill="auto"/>
          </w:tcPr>
          <w:p w14:paraId="26C4EED6" w14:textId="77777777" w:rsidR="0082173F" w:rsidRPr="000061A5" w:rsidRDefault="0082173F" w:rsidP="004B1987">
            <w:pPr>
              <w:widowControl/>
              <w:autoSpaceDE/>
              <w:autoSpaceDN/>
              <w:adjustRightInd/>
            </w:pPr>
            <w:r>
              <w:t>$</w:t>
            </w:r>
          </w:p>
        </w:tc>
      </w:tr>
      <w:tr w:rsidR="0082173F" w:rsidRPr="000061A5" w14:paraId="42DC0BB2" w14:textId="77777777" w:rsidTr="003E434F">
        <w:trPr>
          <w:trHeight w:val="260"/>
          <w:jc w:val="center"/>
        </w:trPr>
        <w:tc>
          <w:tcPr>
            <w:tcW w:w="3960" w:type="dxa"/>
            <w:shd w:val="clear" w:color="auto" w:fill="auto"/>
            <w:noWrap/>
            <w:vAlign w:val="bottom"/>
          </w:tcPr>
          <w:p w14:paraId="08F6A1F9" w14:textId="77777777" w:rsidR="0082173F" w:rsidRPr="00530F46" w:rsidRDefault="0082173F" w:rsidP="004B1987">
            <w:pPr>
              <w:widowControl/>
              <w:autoSpaceDE/>
              <w:autoSpaceDN/>
              <w:adjustRightInd/>
              <w:rPr>
                <w:bCs/>
              </w:rPr>
            </w:pPr>
            <w:r w:rsidRPr="00530F46">
              <w:rPr>
                <w:bCs/>
              </w:rPr>
              <w:t>Miscellaneous Costs (must specify)</w:t>
            </w:r>
            <w:r>
              <w:rPr>
                <w:bCs/>
              </w:rPr>
              <w:t>:</w:t>
            </w:r>
          </w:p>
        </w:tc>
        <w:tc>
          <w:tcPr>
            <w:tcW w:w="1980" w:type="dxa"/>
          </w:tcPr>
          <w:p w14:paraId="0EA2698A" w14:textId="77777777" w:rsidR="0082173F" w:rsidRDefault="0082173F" w:rsidP="004B1987">
            <w:pPr>
              <w:widowControl/>
              <w:autoSpaceDE/>
              <w:autoSpaceDN/>
              <w:adjustRightInd/>
            </w:pPr>
          </w:p>
        </w:tc>
        <w:tc>
          <w:tcPr>
            <w:tcW w:w="1980" w:type="dxa"/>
          </w:tcPr>
          <w:p w14:paraId="78B07C49" w14:textId="0E131F3F" w:rsidR="0082173F" w:rsidRDefault="0082173F" w:rsidP="004B1987">
            <w:pPr>
              <w:widowControl/>
              <w:autoSpaceDE/>
              <w:autoSpaceDN/>
              <w:adjustRightInd/>
            </w:pPr>
          </w:p>
        </w:tc>
        <w:tc>
          <w:tcPr>
            <w:tcW w:w="2848" w:type="dxa"/>
            <w:shd w:val="clear" w:color="auto" w:fill="auto"/>
          </w:tcPr>
          <w:p w14:paraId="259CEA84" w14:textId="77777777" w:rsidR="0082173F" w:rsidRPr="000061A5" w:rsidRDefault="0082173F" w:rsidP="004B1987">
            <w:pPr>
              <w:widowControl/>
              <w:autoSpaceDE/>
              <w:autoSpaceDN/>
              <w:adjustRightInd/>
            </w:pPr>
          </w:p>
        </w:tc>
        <w:tc>
          <w:tcPr>
            <w:tcW w:w="2394" w:type="dxa"/>
            <w:shd w:val="clear" w:color="auto" w:fill="auto"/>
          </w:tcPr>
          <w:p w14:paraId="0FDD964F" w14:textId="77777777" w:rsidR="0082173F" w:rsidRDefault="0082173F" w:rsidP="004B1987">
            <w:pPr>
              <w:widowControl/>
              <w:autoSpaceDE/>
              <w:autoSpaceDN/>
              <w:adjustRightInd/>
            </w:pPr>
          </w:p>
        </w:tc>
      </w:tr>
      <w:tr w:rsidR="0082173F" w:rsidRPr="000061A5" w14:paraId="48E8A0C8" w14:textId="77777777" w:rsidTr="003E434F">
        <w:trPr>
          <w:trHeight w:val="260"/>
          <w:jc w:val="center"/>
        </w:trPr>
        <w:tc>
          <w:tcPr>
            <w:tcW w:w="10768" w:type="dxa"/>
            <w:gridSpan w:val="4"/>
          </w:tcPr>
          <w:p w14:paraId="0020A212" w14:textId="12A62796" w:rsidR="0082173F" w:rsidRPr="000061A5" w:rsidRDefault="003E434F" w:rsidP="004B1987">
            <w:pPr>
              <w:widowControl/>
              <w:autoSpaceDE/>
              <w:autoSpaceDN/>
              <w:adjustRightInd/>
              <w:jc w:val="right"/>
            </w:pPr>
            <w:r>
              <w:rPr>
                <w:b/>
                <w:bCs/>
              </w:rPr>
              <w:t xml:space="preserve">Year 1 - </w:t>
            </w:r>
            <w:r w:rsidR="0082173F">
              <w:rPr>
                <w:b/>
                <w:bCs/>
              </w:rPr>
              <w:t>RF Electronic Monitoring Total</w:t>
            </w:r>
            <w:r w:rsidR="0082173F" w:rsidRPr="000061A5">
              <w:rPr>
                <w:b/>
                <w:bCs/>
              </w:rPr>
              <w:t>:</w:t>
            </w:r>
          </w:p>
        </w:tc>
        <w:tc>
          <w:tcPr>
            <w:tcW w:w="2394" w:type="dxa"/>
            <w:shd w:val="clear" w:color="auto" w:fill="auto"/>
          </w:tcPr>
          <w:p w14:paraId="7EF64601" w14:textId="77777777" w:rsidR="0082173F" w:rsidRPr="000061A5" w:rsidRDefault="0082173F" w:rsidP="004B1987">
            <w:pPr>
              <w:widowControl/>
              <w:autoSpaceDE/>
              <w:autoSpaceDN/>
              <w:adjustRightInd/>
            </w:pPr>
            <w:r>
              <w:t>$</w:t>
            </w:r>
          </w:p>
        </w:tc>
      </w:tr>
    </w:tbl>
    <w:p w14:paraId="1F6CE9A8" w14:textId="77777777" w:rsidR="00FF7905" w:rsidRDefault="00FF7905" w:rsidP="00FF7905">
      <w:pPr>
        <w:rPr>
          <w:b/>
          <w:bCs/>
        </w:rPr>
      </w:pPr>
    </w:p>
    <w:p w14:paraId="304C9312" w14:textId="77777777" w:rsidR="00FF7905" w:rsidRDefault="00FF7905" w:rsidP="00FF7905">
      <w:pPr>
        <w:rPr>
          <w:b/>
          <w:bCs/>
        </w:rPr>
      </w:pP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
        <w:gridCol w:w="5733"/>
        <w:gridCol w:w="1980"/>
        <w:gridCol w:w="2848"/>
        <w:gridCol w:w="2394"/>
      </w:tblGrid>
      <w:tr w:rsidR="00FF7905" w14:paraId="5E413827" w14:textId="77777777" w:rsidTr="004B1987">
        <w:trPr>
          <w:trHeight w:val="350"/>
          <w:tblHeader/>
          <w:jc w:val="center"/>
        </w:trPr>
        <w:tc>
          <w:tcPr>
            <w:tcW w:w="13247" w:type="dxa"/>
            <w:gridSpan w:val="5"/>
            <w:shd w:val="clear" w:color="auto" w:fill="DEEAF6" w:themeFill="accent1" w:themeFillTint="33"/>
          </w:tcPr>
          <w:p w14:paraId="04B2E67F" w14:textId="77777777" w:rsidR="00FF7905" w:rsidRDefault="00FF7905" w:rsidP="004B1987">
            <w:pPr>
              <w:widowControl/>
              <w:autoSpaceDE/>
              <w:autoSpaceDN/>
              <w:adjustRightInd/>
              <w:rPr>
                <w:b/>
                <w:bCs/>
              </w:rPr>
            </w:pPr>
            <w:r>
              <w:rPr>
                <w:b/>
                <w:bCs/>
              </w:rPr>
              <w:t xml:space="preserve">RF Lost/Stolen/Damaged Equipment Costs – Year-1  </w:t>
            </w:r>
          </w:p>
        </w:tc>
      </w:tr>
      <w:tr w:rsidR="00FF7905" w:rsidRPr="000061A5" w14:paraId="40B0E497" w14:textId="77777777" w:rsidTr="004B1987">
        <w:trPr>
          <w:trHeight w:val="557"/>
          <w:jc w:val="center"/>
        </w:trPr>
        <w:tc>
          <w:tcPr>
            <w:tcW w:w="6025" w:type="dxa"/>
            <w:gridSpan w:val="2"/>
            <w:shd w:val="clear" w:color="auto" w:fill="auto"/>
            <w:noWrap/>
            <w:vAlign w:val="center"/>
          </w:tcPr>
          <w:p w14:paraId="07141BD8" w14:textId="77777777" w:rsidR="00FF7905" w:rsidRPr="000061A5" w:rsidRDefault="00FF7905" w:rsidP="004B1987">
            <w:pPr>
              <w:widowControl/>
              <w:autoSpaceDE/>
              <w:autoSpaceDN/>
              <w:adjustRightInd/>
              <w:jc w:val="center"/>
            </w:pPr>
            <w:r>
              <w:t xml:space="preserve">Equipment with Standard Monitoring Services/Unit Year-1 </w:t>
            </w:r>
            <w:r w:rsidRPr="00867472">
              <w:rPr>
                <w:sz w:val="20"/>
                <w:szCs w:val="20"/>
              </w:rPr>
              <w:t>Add additional lines as needed</w:t>
            </w:r>
          </w:p>
        </w:tc>
        <w:tc>
          <w:tcPr>
            <w:tcW w:w="1980" w:type="dxa"/>
            <w:shd w:val="clear" w:color="auto" w:fill="D9D9D9" w:themeFill="background1" w:themeFillShade="D9"/>
          </w:tcPr>
          <w:p w14:paraId="297CE19F" w14:textId="77777777" w:rsidR="00FF7905" w:rsidRDefault="00FF7905" w:rsidP="004B1987">
            <w:pPr>
              <w:widowControl/>
              <w:autoSpaceDE/>
              <w:autoSpaceDN/>
              <w:adjustRightInd/>
              <w:jc w:val="center"/>
            </w:pPr>
            <w:r>
              <w:t>Number of Devices</w:t>
            </w:r>
          </w:p>
        </w:tc>
        <w:tc>
          <w:tcPr>
            <w:tcW w:w="2848" w:type="dxa"/>
            <w:shd w:val="clear" w:color="auto" w:fill="D0CECE" w:themeFill="background2" w:themeFillShade="E6"/>
          </w:tcPr>
          <w:p w14:paraId="36E8546C" w14:textId="77777777" w:rsidR="00FF7905" w:rsidRDefault="00FF7905" w:rsidP="004B1987">
            <w:pPr>
              <w:widowControl/>
              <w:autoSpaceDE/>
              <w:autoSpaceDN/>
              <w:adjustRightInd/>
              <w:jc w:val="center"/>
            </w:pPr>
            <w:r>
              <w:t xml:space="preserve">Unit Price </w:t>
            </w:r>
          </w:p>
          <w:p w14:paraId="09FB8DE7" w14:textId="77777777" w:rsidR="00FF7905" w:rsidRPr="000061A5" w:rsidRDefault="00FF7905" w:rsidP="004B1987">
            <w:pPr>
              <w:widowControl/>
              <w:autoSpaceDE/>
              <w:autoSpaceDN/>
              <w:adjustRightInd/>
              <w:jc w:val="center"/>
            </w:pPr>
          </w:p>
        </w:tc>
        <w:tc>
          <w:tcPr>
            <w:tcW w:w="2394" w:type="dxa"/>
            <w:shd w:val="clear" w:color="auto" w:fill="D0CECE" w:themeFill="background2" w:themeFillShade="E6"/>
          </w:tcPr>
          <w:p w14:paraId="127F8228" w14:textId="77777777" w:rsidR="00FF7905" w:rsidRPr="000061A5" w:rsidRDefault="00FF7905" w:rsidP="004B1987">
            <w:pPr>
              <w:widowControl/>
              <w:autoSpaceDE/>
              <w:autoSpaceDN/>
              <w:adjustRightInd/>
              <w:jc w:val="center"/>
            </w:pPr>
            <w:r>
              <w:t>Extended Cost</w:t>
            </w:r>
          </w:p>
        </w:tc>
      </w:tr>
      <w:tr w:rsidR="00FF7905" w:rsidRPr="000061A5" w14:paraId="1A480B1F" w14:textId="77777777" w:rsidTr="004B1987">
        <w:trPr>
          <w:trHeight w:val="260"/>
          <w:jc w:val="center"/>
        </w:trPr>
        <w:tc>
          <w:tcPr>
            <w:tcW w:w="6025" w:type="dxa"/>
            <w:gridSpan w:val="2"/>
            <w:shd w:val="clear" w:color="auto" w:fill="auto"/>
            <w:noWrap/>
            <w:vAlign w:val="center"/>
          </w:tcPr>
          <w:p w14:paraId="5D3E4733" w14:textId="77777777" w:rsidR="00FF7905" w:rsidRDefault="00FF7905" w:rsidP="004B1987">
            <w:pPr>
              <w:widowControl/>
              <w:autoSpaceDE/>
              <w:autoSpaceDN/>
              <w:adjustRightInd/>
            </w:pPr>
            <w:r>
              <w:t>Body-Attached Ankle Bracelets</w:t>
            </w:r>
          </w:p>
        </w:tc>
        <w:tc>
          <w:tcPr>
            <w:tcW w:w="1980" w:type="dxa"/>
          </w:tcPr>
          <w:p w14:paraId="393E6145" w14:textId="77777777" w:rsidR="00FF7905" w:rsidRPr="000061A5" w:rsidRDefault="00FF7905" w:rsidP="004B1987">
            <w:pPr>
              <w:widowControl/>
              <w:autoSpaceDE/>
              <w:autoSpaceDN/>
              <w:adjustRightInd/>
            </w:pPr>
            <w:r>
              <w:t>10</w:t>
            </w:r>
          </w:p>
        </w:tc>
        <w:tc>
          <w:tcPr>
            <w:tcW w:w="2848" w:type="dxa"/>
          </w:tcPr>
          <w:p w14:paraId="29266391" w14:textId="77777777" w:rsidR="00FF7905" w:rsidRPr="000061A5" w:rsidRDefault="00FF7905" w:rsidP="004B1987">
            <w:pPr>
              <w:widowControl/>
              <w:autoSpaceDE/>
              <w:autoSpaceDN/>
              <w:adjustRightInd/>
            </w:pPr>
          </w:p>
        </w:tc>
        <w:tc>
          <w:tcPr>
            <w:tcW w:w="2394" w:type="dxa"/>
          </w:tcPr>
          <w:p w14:paraId="40C680CD" w14:textId="77777777" w:rsidR="00FF7905" w:rsidRPr="000061A5" w:rsidRDefault="00FF7905" w:rsidP="004B1987">
            <w:pPr>
              <w:widowControl/>
              <w:autoSpaceDE/>
              <w:autoSpaceDN/>
              <w:adjustRightInd/>
            </w:pPr>
            <w:r>
              <w:t>$</w:t>
            </w:r>
          </w:p>
        </w:tc>
      </w:tr>
      <w:tr w:rsidR="00FF7905" w:rsidRPr="000061A5" w14:paraId="3B8E920D" w14:textId="77777777" w:rsidTr="004B1987">
        <w:trPr>
          <w:trHeight w:val="260"/>
          <w:jc w:val="center"/>
        </w:trPr>
        <w:tc>
          <w:tcPr>
            <w:tcW w:w="6025" w:type="dxa"/>
            <w:gridSpan w:val="2"/>
            <w:shd w:val="clear" w:color="auto" w:fill="auto"/>
            <w:noWrap/>
            <w:vAlign w:val="center"/>
          </w:tcPr>
          <w:p w14:paraId="58DF6526" w14:textId="77777777" w:rsidR="00FF7905" w:rsidRPr="000061A5" w:rsidRDefault="00FF7905" w:rsidP="004B1987">
            <w:pPr>
              <w:widowControl/>
              <w:autoSpaceDE/>
              <w:autoSpaceDN/>
              <w:adjustRightInd/>
            </w:pPr>
            <w:r>
              <w:t>Receiver (Home Unit) – with Landline communication connection</w:t>
            </w:r>
          </w:p>
        </w:tc>
        <w:tc>
          <w:tcPr>
            <w:tcW w:w="1980" w:type="dxa"/>
          </w:tcPr>
          <w:p w14:paraId="0D384830" w14:textId="77777777" w:rsidR="00FF7905" w:rsidRPr="000061A5" w:rsidRDefault="00FF7905" w:rsidP="004B1987">
            <w:pPr>
              <w:widowControl/>
              <w:autoSpaceDE/>
              <w:autoSpaceDN/>
              <w:adjustRightInd/>
            </w:pPr>
            <w:r>
              <w:t>5</w:t>
            </w:r>
          </w:p>
        </w:tc>
        <w:tc>
          <w:tcPr>
            <w:tcW w:w="2848" w:type="dxa"/>
          </w:tcPr>
          <w:p w14:paraId="433603B2" w14:textId="77777777" w:rsidR="00FF7905" w:rsidRPr="000061A5" w:rsidRDefault="00FF7905" w:rsidP="004B1987">
            <w:pPr>
              <w:widowControl/>
              <w:autoSpaceDE/>
              <w:autoSpaceDN/>
              <w:adjustRightInd/>
            </w:pPr>
          </w:p>
        </w:tc>
        <w:tc>
          <w:tcPr>
            <w:tcW w:w="2394" w:type="dxa"/>
          </w:tcPr>
          <w:p w14:paraId="0A38AE97" w14:textId="77777777" w:rsidR="00FF7905" w:rsidRPr="000061A5" w:rsidRDefault="00FF7905" w:rsidP="004B1987">
            <w:pPr>
              <w:widowControl/>
              <w:autoSpaceDE/>
              <w:autoSpaceDN/>
              <w:adjustRightInd/>
            </w:pPr>
            <w:r>
              <w:t>$</w:t>
            </w:r>
          </w:p>
        </w:tc>
      </w:tr>
      <w:tr w:rsidR="00FF7905" w:rsidRPr="000061A5" w14:paraId="69D35D0F" w14:textId="77777777" w:rsidTr="004B1987">
        <w:trPr>
          <w:trHeight w:val="260"/>
          <w:jc w:val="center"/>
        </w:trPr>
        <w:tc>
          <w:tcPr>
            <w:tcW w:w="6025" w:type="dxa"/>
            <w:gridSpan w:val="2"/>
            <w:shd w:val="clear" w:color="auto" w:fill="auto"/>
            <w:noWrap/>
            <w:vAlign w:val="center"/>
          </w:tcPr>
          <w:p w14:paraId="6785C33A" w14:textId="77777777" w:rsidR="00FF7905" w:rsidRPr="000061A5" w:rsidRDefault="00FF7905" w:rsidP="004B1987">
            <w:pPr>
              <w:widowControl/>
              <w:autoSpaceDE/>
              <w:autoSpaceDN/>
              <w:adjustRightInd/>
            </w:pPr>
            <w:r>
              <w:lastRenderedPageBreak/>
              <w:t>Receiver (Home Unit) – with Cellular communication connection</w:t>
            </w:r>
          </w:p>
        </w:tc>
        <w:tc>
          <w:tcPr>
            <w:tcW w:w="1980" w:type="dxa"/>
          </w:tcPr>
          <w:p w14:paraId="119F855B" w14:textId="77777777" w:rsidR="00FF7905" w:rsidRPr="000061A5" w:rsidRDefault="00FF7905" w:rsidP="004B1987">
            <w:pPr>
              <w:widowControl/>
              <w:autoSpaceDE/>
              <w:autoSpaceDN/>
              <w:adjustRightInd/>
            </w:pPr>
            <w:r>
              <w:t>5</w:t>
            </w:r>
          </w:p>
        </w:tc>
        <w:tc>
          <w:tcPr>
            <w:tcW w:w="2848" w:type="dxa"/>
          </w:tcPr>
          <w:p w14:paraId="2FCB9C26" w14:textId="77777777" w:rsidR="00FF7905" w:rsidRPr="000061A5" w:rsidRDefault="00FF7905" w:rsidP="004B1987">
            <w:pPr>
              <w:widowControl/>
              <w:autoSpaceDE/>
              <w:autoSpaceDN/>
              <w:adjustRightInd/>
            </w:pPr>
          </w:p>
        </w:tc>
        <w:tc>
          <w:tcPr>
            <w:tcW w:w="2394" w:type="dxa"/>
          </w:tcPr>
          <w:p w14:paraId="3132181A" w14:textId="77777777" w:rsidR="00FF7905" w:rsidRPr="000061A5" w:rsidRDefault="00FF7905" w:rsidP="004B1987">
            <w:pPr>
              <w:widowControl/>
              <w:autoSpaceDE/>
              <w:autoSpaceDN/>
              <w:adjustRightInd/>
            </w:pPr>
            <w:r>
              <w:t>$</w:t>
            </w:r>
          </w:p>
        </w:tc>
      </w:tr>
      <w:tr w:rsidR="00FF7905" w:rsidRPr="000061A5" w14:paraId="30CFF039" w14:textId="77777777" w:rsidTr="004B1987">
        <w:trPr>
          <w:trHeight w:val="260"/>
          <w:jc w:val="center"/>
        </w:trPr>
        <w:tc>
          <w:tcPr>
            <w:tcW w:w="6025" w:type="dxa"/>
            <w:gridSpan w:val="2"/>
            <w:shd w:val="clear" w:color="auto" w:fill="auto"/>
            <w:noWrap/>
            <w:vAlign w:val="bottom"/>
          </w:tcPr>
          <w:p w14:paraId="6CA5EA74" w14:textId="77777777" w:rsidR="00FF7905" w:rsidRPr="00530F46" w:rsidRDefault="00FF7905" w:rsidP="004B1987">
            <w:pPr>
              <w:widowControl/>
              <w:autoSpaceDE/>
              <w:autoSpaceDN/>
              <w:adjustRightInd/>
              <w:rPr>
                <w:bCs/>
              </w:rPr>
            </w:pPr>
            <w:r w:rsidRPr="00530F46">
              <w:rPr>
                <w:bCs/>
              </w:rPr>
              <w:t>Miscellaneous Costs (must specify)</w:t>
            </w:r>
          </w:p>
        </w:tc>
        <w:tc>
          <w:tcPr>
            <w:tcW w:w="1980" w:type="dxa"/>
          </w:tcPr>
          <w:p w14:paraId="34205476" w14:textId="77777777" w:rsidR="00FF7905" w:rsidRPr="000061A5" w:rsidRDefault="00FF7905" w:rsidP="004B1987">
            <w:pPr>
              <w:widowControl/>
              <w:autoSpaceDE/>
              <w:autoSpaceDN/>
              <w:adjustRightInd/>
            </w:pPr>
          </w:p>
        </w:tc>
        <w:tc>
          <w:tcPr>
            <w:tcW w:w="2848" w:type="dxa"/>
            <w:shd w:val="clear" w:color="auto" w:fill="auto"/>
          </w:tcPr>
          <w:p w14:paraId="5754F122" w14:textId="77777777" w:rsidR="00FF7905" w:rsidRPr="000061A5" w:rsidRDefault="00FF7905" w:rsidP="004B1987">
            <w:pPr>
              <w:widowControl/>
              <w:autoSpaceDE/>
              <w:autoSpaceDN/>
              <w:adjustRightInd/>
            </w:pPr>
          </w:p>
        </w:tc>
        <w:tc>
          <w:tcPr>
            <w:tcW w:w="2394" w:type="dxa"/>
            <w:shd w:val="clear" w:color="auto" w:fill="auto"/>
          </w:tcPr>
          <w:p w14:paraId="70B37D04" w14:textId="77777777" w:rsidR="00FF7905" w:rsidRPr="000061A5" w:rsidRDefault="00FF7905" w:rsidP="004B1987">
            <w:pPr>
              <w:widowControl/>
              <w:autoSpaceDE/>
              <w:autoSpaceDN/>
              <w:adjustRightInd/>
            </w:pPr>
            <w:r>
              <w:t>$</w:t>
            </w:r>
          </w:p>
        </w:tc>
      </w:tr>
      <w:tr w:rsidR="00FF7905" w:rsidRPr="000061A5" w14:paraId="38F56D49" w14:textId="77777777" w:rsidTr="004B1987">
        <w:trPr>
          <w:trHeight w:val="260"/>
          <w:jc w:val="center"/>
        </w:trPr>
        <w:tc>
          <w:tcPr>
            <w:tcW w:w="292" w:type="dxa"/>
          </w:tcPr>
          <w:p w14:paraId="343F9898" w14:textId="77777777" w:rsidR="00FF7905" w:rsidRDefault="00FF7905" w:rsidP="004B1987">
            <w:pPr>
              <w:widowControl/>
              <w:autoSpaceDE/>
              <w:autoSpaceDN/>
              <w:adjustRightInd/>
              <w:jc w:val="right"/>
              <w:rPr>
                <w:b/>
                <w:bCs/>
              </w:rPr>
            </w:pPr>
          </w:p>
        </w:tc>
        <w:tc>
          <w:tcPr>
            <w:tcW w:w="10561" w:type="dxa"/>
            <w:gridSpan w:val="3"/>
            <w:shd w:val="clear" w:color="auto" w:fill="auto"/>
            <w:noWrap/>
            <w:vAlign w:val="bottom"/>
          </w:tcPr>
          <w:p w14:paraId="06CDC98D" w14:textId="1AEEF276" w:rsidR="00FF7905" w:rsidRPr="000061A5" w:rsidRDefault="003E434F" w:rsidP="004B1987">
            <w:pPr>
              <w:widowControl/>
              <w:autoSpaceDE/>
              <w:autoSpaceDN/>
              <w:adjustRightInd/>
              <w:jc w:val="right"/>
            </w:pPr>
            <w:r>
              <w:rPr>
                <w:b/>
                <w:bCs/>
              </w:rPr>
              <w:t xml:space="preserve">Year 1 - </w:t>
            </w:r>
            <w:r w:rsidR="00FF7905">
              <w:rPr>
                <w:b/>
                <w:bCs/>
              </w:rPr>
              <w:t xml:space="preserve">RF </w:t>
            </w:r>
            <w:r>
              <w:rPr>
                <w:b/>
                <w:bCs/>
              </w:rPr>
              <w:t>Lost/Stolen/Damaged Equipment</w:t>
            </w:r>
            <w:r w:rsidR="00FF7905">
              <w:rPr>
                <w:b/>
                <w:bCs/>
              </w:rPr>
              <w:t xml:space="preserve"> Total</w:t>
            </w:r>
            <w:r w:rsidR="00FF7905" w:rsidRPr="000061A5">
              <w:rPr>
                <w:b/>
                <w:bCs/>
              </w:rPr>
              <w:t>:</w:t>
            </w:r>
          </w:p>
        </w:tc>
        <w:tc>
          <w:tcPr>
            <w:tcW w:w="2394" w:type="dxa"/>
            <w:shd w:val="clear" w:color="auto" w:fill="auto"/>
          </w:tcPr>
          <w:p w14:paraId="1FB9E0E5" w14:textId="77777777" w:rsidR="00FF7905" w:rsidRPr="000061A5" w:rsidRDefault="00FF7905" w:rsidP="004B1987">
            <w:pPr>
              <w:widowControl/>
              <w:autoSpaceDE/>
              <w:autoSpaceDN/>
              <w:adjustRightInd/>
            </w:pPr>
            <w:r>
              <w:t>$</w:t>
            </w:r>
          </w:p>
        </w:tc>
      </w:tr>
    </w:tbl>
    <w:p w14:paraId="3A6E56EC" w14:textId="77777777" w:rsidR="00FF7905" w:rsidRDefault="00FF7905" w:rsidP="00FF7905">
      <w:pPr>
        <w:spacing w:before="240" w:after="240"/>
        <w:jc w:val="both"/>
      </w:pPr>
    </w:p>
    <w:tbl>
      <w:tblPr>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980"/>
        <w:gridCol w:w="1980"/>
        <w:gridCol w:w="2848"/>
        <w:gridCol w:w="2394"/>
      </w:tblGrid>
      <w:tr w:rsidR="003E434F" w14:paraId="7C5632D3" w14:textId="77777777" w:rsidTr="003E434F">
        <w:trPr>
          <w:trHeight w:val="350"/>
          <w:tblHeader/>
          <w:jc w:val="center"/>
        </w:trPr>
        <w:tc>
          <w:tcPr>
            <w:tcW w:w="13162" w:type="dxa"/>
            <w:gridSpan w:val="5"/>
            <w:shd w:val="clear" w:color="auto" w:fill="DEEAF6" w:themeFill="accent1" w:themeFillTint="33"/>
          </w:tcPr>
          <w:p w14:paraId="123E552C" w14:textId="524572AB" w:rsidR="003E434F" w:rsidRDefault="003E434F" w:rsidP="00D227D3">
            <w:pPr>
              <w:widowControl/>
              <w:autoSpaceDE/>
              <w:autoSpaceDN/>
              <w:adjustRightInd/>
              <w:rPr>
                <w:b/>
                <w:bCs/>
              </w:rPr>
            </w:pPr>
            <w:r>
              <w:rPr>
                <w:b/>
                <w:bCs/>
              </w:rPr>
              <w:t>Radio Frequency (RF) Electronic Monitoring Costs – Year 2</w:t>
            </w:r>
          </w:p>
        </w:tc>
      </w:tr>
      <w:tr w:rsidR="0082173F" w:rsidRPr="000061A5" w14:paraId="26B6377A" w14:textId="77777777" w:rsidTr="003E434F">
        <w:trPr>
          <w:trHeight w:val="557"/>
          <w:jc w:val="center"/>
        </w:trPr>
        <w:tc>
          <w:tcPr>
            <w:tcW w:w="3960" w:type="dxa"/>
            <w:shd w:val="clear" w:color="auto" w:fill="auto"/>
            <w:noWrap/>
            <w:vAlign w:val="center"/>
          </w:tcPr>
          <w:p w14:paraId="11E8D18D" w14:textId="77777777" w:rsidR="0082173F" w:rsidRDefault="0082173F" w:rsidP="00D227D3">
            <w:pPr>
              <w:widowControl/>
              <w:autoSpaceDE/>
              <w:autoSpaceDN/>
              <w:adjustRightInd/>
              <w:jc w:val="center"/>
            </w:pPr>
            <w:r>
              <w:t xml:space="preserve">Equipment with Standard Monitoring Services/Unit </w:t>
            </w:r>
          </w:p>
          <w:p w14:paraId="2BBBBC4E" w14:textId="77777777" w:rsidR="0082173F" w:rsidRPr="000061A5" w:rsidRDefault="0082173F" w:rsidP="00D227D3">
            <w:pPr>
              <w:widowControl/>
              <w:autoSpaceDE/>
              <w:autoSpaceDN/>
              <w:adjustRightInd/>
              <w:jc w:val="center"/>
            </w:pPr>
            <w:r w:rsidRPr="006369BA">
              <w:rPr>
                <w:sz w:val="20"/>
                <w:szCs w:val="20"/>
              </w:rPr>
              <w:t>Add additional lines as needed</w:t>
            </w:r>
          </w:p>
        </w:tc>
        <w:tc>
          <w:tcPr>
            <w:tcW w:w="1980" w:type="dxa"/>
            <w:shd w:val="clear" w:color="auto" w:fill="D9D9D9" w:themeFill="background1" w:themeFillShade="D9"/>
          </w:tcPr>
          <w:p w14:paraId="5C33CB02" w14:textId="77777777" w:rsidR="0082173F" w:rsidRDefault="0082173F" w:rsidP="00D227D3">
            <w:pPr>
              <w:widowControl/>
              <w:autoSpaceDE/>
              <w:autoSpaceDN/>
              <w:adjustRightInd/>
              <w:jc w:val="center"/>
            </w:pPr>
            <w:r>
              <w:t>Number of Days</w:t>
            </w:r>
          </w:p>
        </w:tc>
        <w:tc>
          <w:tcPr>
            <w:tcW w:w="1980" w:type="dxa"/>
            <w:shd w:val="clear" w:color="auto" w:fill="D9D9D9" w:themeFill="background1" w:themeFillShade="D9"/>
          </w:tcPr>
          <w:p w14:paraId="4A00014A" w14:textId="77777777" w:rsidR="0082173F" w:rsidRDefault="0082173F" w:rsidP="00D227D3">
            <w:pPr>
              <w:widowControl/>
              <w:autoSpaceDE/>
              <w:autoSpaceDN/>
              <w:adjustRightInd/>
              <w:jc w:val="center"/>
            </w:pPr>
            <w:r>
              <w:t>Number of Devices</w:t>
            </w:r>
          </w:p>
        </w:tc>
        <w:tc>
          <w:tcPr>
            <w:tcW w:w="2848" w:type="dxa"/>
            <w:shd w:val="clear" w:color="auto" w:fill="D0CECE" w:themeFill="background2" w:themeFillShade="E6"/>
          </w:tcPr>
          <w:p w14:paraId="7D3E4D7E" w14:textId="77777777" w:rsidR="0082173F" w:rsidRDefault="0082173F" w:rsidP="00D227D3">
            <w:pPr>
              <w:widowControl/>
              <w:autoSpaceDE/>
              <w:autoSpaceDN/>
              <w:adjustRightInd/>
              <w:jc w:val="center"/>
            </w:pPr>
            <w:r>
              <w:t xml:space="preserve">Unit Price </w:t>
            </w:r>
          </w:p>
          <w:p w14:paraId="5A2FE444" w14:textId="77777777" w:rsidR="0082173F" w:rsidRPr="000061A5" w:rsidRDefault="0082173F" w:rsidP="00D227D3">
            <w:pPr>
              <w:widowControl/>
              <w:autoSpaceDE/>
              <w:autoSpaceDN/>
              <w:adjustRightInd/>
              <w:jc w:val="center"/>
            </w:pPr>
          </w:p>
        </w:tc>
        <w:tc>
          <w:tcPr>
            <w:tcW w:w="2394" w:type="dxa"/>
            <w:shd w:val="clear" w:color="auto" w:fill="D0CECE" w:themeFill="background2" w:themeFillShade="E6"/>
          </w:tcPr>
          <w:p w14:paraId="7A54EA87" w14:textId="77777777" w:rsidR="0082173F" w:rsidRPr="000061A5" w:rsidRDefault="0082173F" w:rsidP="00D227D3">
            <w:pPr>
              <w:widowControl/>
              <w:autoSpaceDE/>
              <w:autoSpaceDN/>
              <w:adjustRightInd/>
              <w:jc w:val="center"/>
            </w:pPr>
            <w:r>
              <w:t>Extended Cost</w:t>
            </w:r>
          </w:p>
        </w:tc>
      </w:tr>
      <w:tr w:rsidR="0082173F" w:rsidRPr="000061A5" w14:paraId="16ABED52" w14:textId="77777777" w:rsidTr="003E434F">
        <w:trPr>
          <w:trHeight w:val="260"/>
          <w:jc w:val="center"/>
        </w:trPr>
        <w:tc>
          <w:tcPr>
            <w:tcW w:w="3960" w:type="dxa"/>
            <w:shd w:val="clear" w:color="auto" w:fill="auto"/>
            <w:noWrap/>
            <w:vAlign w:val="center"/>
          </w:tcPr>
          <w:p w14:paraId="377B15AB" w14:textId="77777777" w:rsidR="0082173F" w:rsidRDefault="0082173F" w:rsidP="00D227D3">
            <w:pPr>
              <w:widowControl/>
              <w:autoSpaceDE/>
              <w:autoSpaceDN/>
              <w:adjustRightInd/>
            </w:pPr>
            <w:r>
              <w:t>Electronic Monitoring (Receiver – Landline)</w:t>
            </w:r>
          </w:p>
        </w:tc>
        <w:tc>
          <w:tcPr>
            <w:tcW w:w="1980" w:type="dxa"/>
          </w:tcPr>
          <w:p w14:paraId="07FB0C81" w14:textId="77777777" w:rsidR="0082173F" w:rsidRDefault="0082173F" w:rsidP="00D227D3">
            <w:pPr>
              <w:widowControl/>
              <w:autoSpaceDE/>
              <w:autoSpaceDN/>
              <w:adjustRightInd/>
            </w:pPr>
            <w:r>
              <w:t>365</w:t>
            </w:r>
          </w:p>
        </w:tc>
        <w:tc>
          <w:tcPr>
            <w:tcW w:w="1980" w:type="dxa"/>
          </w:tcPr>
          <w:p w14:paraId="451B5A00" w14:textId="77777777" w:rsidR="0082173F" w:rsidRPr="000061A5" w:rsidRDefault="0082173F" w:rsidP="00D227D3">
            <w:pPr>
              <w:widowControl/>
              <w:autoSpaceDE/>
              <w:autoSpaceDN/>
              <w:adjustRightInd/>
            </w:pPr>
            <w:r>
              <w:t>50</w:t>
            </w:r>
          </w:p>
        </w:tc>
        <w:tc>
          <w:tcPr>
            <w:tcW w:w="2848" w:type="dxa"/>
          </w:tcPr>
          <w:p w14:paraId="45588120" w14:textId="77777777" w:rsidR="0082173F" w:rsidRPr="000061A5" w:rsidRDefault="0082173F" w:rsidP="00D227D3">
            <w:pPr>
              <w:widowControl/>
              <w:autoSpaceDE/>
              <w:autoSpaceDN/>
              <w:adjustRightInd/>
            </w:pPr>
          </w:p>
        </w:tc>
        <w:tc>
          <w:tcPr>
            <w:tcW w:w="2394" w:type="dxa"/>
          </w:tcPr>
          <w:p w14:paraId="6F5E7B45" w14:textId="77777777" w:rsidR="0082173F" w:rsidRPr="000061A5" w:rsidRDefault="0082173F" w:rsidP="00D227D3">
            <w:pPr>
              <w:widowControl/>
              <w:autoSpaceDE/>
              <w:autoSpaceDN/>
              <w:adjustRightInd/>
            </w:pPr>
            <w:r>
              <w:t>$</w:t>
            </w:r>
          </w:p>
        </w:tc>
      </w:tr>
      <w:tr w:rsidR="0082173F" w:rsidRPr="000061A5" w14:paraId="5C5F475C" w14:textId="77777777" w:rsidTr="003E434F">
        <w:trPr>
          <w:trHeight w:val="260"/>
          <w:jc w:val="center"/>
        </w:trPr>
        <w:tc>
          <w:tcPr>
            <w:tcW w:w="3960" w:type="dxa"/>
            <w:shd w:val="clear" w:color="auto" w:fill="auto"/>
            <w:noWrap/>
            <w:vAlign w:val="center"/>
          </w:tcPr>
          <w:p w14:paraId="5CBC21F4" w14:textId="77777777" w:rsidR="0082173F" w:rsidRPr="000061A5" w:rsidRDefault="0082173F" w:rsidP="00D227D3">
            <w:pPr>
              <w:widowControl/>
              <w:autoSpaceDE/>
              <w:autoSpaceDN/>
              <w:adjustRightInd/>
            </w:pPr>
            <w:r>
              <w:t>Electronic Monitoring (Receiver – Cellular)</w:t>
            </w:r>
          </w:p>
        </w:tc>
        <w:tc>
          <w:tcPr>
            <w:tcW w:w="1980" w:type="dxa"/>
          </w:tcPr>
          <w:p w14:paraId="386F6C33" w14:textId="77777777" w:rsidR="0082173F" w:rsidRDefault="0082173F" w:rsidP="00D227D3">
            <w:pPr>
              <w:widowControl/>
              <w:autoSpaceDE/>
              <w:autoSpaceDN/>
              <w:adjustRightInd/>
            </w:pPr>
            <w:r>
              <w:t>365</w:t>
            </w:r>
          </w:p>
        </w:tc>
        <w:tc>
          <w:tcPr>
            <w:tcW w:w="1980" w:type="dxa"/>
          </w:tcPr>
          <w:p w14:paraId="2596C336" w14:textId="77777777" w:rsidR="0082173F" w:rsidRPr="000061A5" w:rsidRDefault="0082173F" w:rsidP="00D227D3">
            <w:pPr>
              <w:widowControl/>
              <w:autoSpaceDE/>
              <w:autoSpaceDN/>
              <w:adjustRightInd/>
            </w:pPr>
            <w:r>
              <w:t>50</w:t>
            </w:r>
          </w:p>
        </w:tc>
        <w:tc>
          <w:tcPr>
            <w:tcW w:w="2848" w:type="dxa"/>
          </w:tcPr>
          <w:p w14:paraId="23CBAA90" w14:textId="77777777" w:rsidR="0082173F" w:rsidRPr="000061A5" w:rsidRDefault="0082173F" w:rsidP="00D227D3">
            <w:pPr>
              <w:widowControl/>
              <w:autoSpaceDE/>
              <w:autoSpaceDN/>
              <w:adjustRightInd/>
            </w:pPr>
          </w:p>
        </w:tc>
        <w:tc>
          <w:tcPr>
            <w:tcW w:w="2394" w:type="dxa"/>
          </w:tcPr>
          <w:p w14:paraId="575B15C7" w14:textId="77777777" w:rsidR="0082173F" w:rsidRPr="000061A5" w:rsidRDefault="0082173F" w:rsidP="00D227D3">
            <w:pPr>
              <w:widowControl/>
              <w:autoSpaceDE/>
              <w:autoSpaceDN/>
              <w:adjustRightInd/>
            </w:pPr>
            <w:r>
              <w:t>$</w:t>
            </w:r>
          </w:p>
        </w:tc>
      </w:tr>
      <w:tr w:rsidR="0082173F" w:rsidRPr="000061A5" w14:paraId="453964AC" w14:textId="77777777" w:rsidTr="003E434F">
        <w:trPr>
          <w:trHeight w:val="260"/>
          <w:jc w:val="center"/>
        </w:trPr>
        <w:tc>
          <w:tcPr>
            <w:tcW w:w="3960" w:type="dxa"/>
            <w:shd w:val="clear" w:color="auto" w:fill="auto"/>
            <w:noWrap/>
            <w:vAlign w:val="bottom"/>
          </w:tcPr>
          <w:p w14:paraId="4E418CFB" w14:textId="77777777" w:rsidR="0082173F" w:rsidRPr="00530F46" w:rsidRDefault="0082173F" w:rsidP="00D227D3">
            <w:pPr>
              <w:widowControl/>
              <w:autoSpaceDE/>
              <w:autoSpaceDN/>
              <w:adjustRightInd/>
              <w:rPr>
                <w:bCs/>
              </w:rPr>
            </w:pPr>
            <w:r>
              <w:rPr>
                <w:bCs/>
              </w:rPr>
              <w:t>Outbound calls to offenders</w:t>
            </w:r>
          </w:p>
        </w:tc>
        <w:tc>
          <w:tcPr>
            <w:tcW w:w="1980" w:type="dxa"/>
          </w:tcPr>
          <w:p w14:paraId="43CA5CFD" w14:textId="77777777" w:rsidR="0082173F" w:rsidRDefault="0082173F" w:rsidP="00D227D3">
            <w:pPr>
              <w:widowControl/>
              <w:autoSpaceDE/>
              <w:autoSpaceDN/>
              <w:adjustRightInd/>
            </w:pPr>
            <w:r>
              <w:t>365</w:t>
            </w:r>
          </w:p>
        </w:tc>
        <w:tc>
          <w:tcPr>
            <w:tcW w:w="1980" w:type="dxa"/>
          </w:tcPr>
          <w:p w14:paraId="455E2DA7" w14:textId="77777777" w:rsidR="0082173F" w:rsidRPr="000061A5" w:rsidRDefault="0082173F" w:rsidP="00D227D3">
            <w:pPr>
              <w:widowControl/>
              <w:autoSpaceDE/>
              <w:autoSpaceDN/>
              <w:adjustRightInd/>
            </w:pPr>
            <w:r>
              <w:t>1,200</w:t>
            </w:r>
          </w:p>
        </w:tc>
        <w:tc>
          <w:tcPr>
            <w:tcW w:w="2848" w:type="dxa"/>
            <w:shd w:val="clear" w:color="auto" w:fill="auto"/>
          </w:tcPr>
          <w:p w14:paraId="490A2E0B" w14:textId="77777777" w:rsidR="0082173F" w:rsidRPr="000061A5" w:rsidRDefault="0082173F" w:rsidP="00D227D3">
            <w:pPr>
              <w:widowControl/>
              <w:autoSpaceDE/>
              <w:autoSpaceDN/>
              <w:adjustRightInd/>
            </w:pPr>
          </w:p>
        </w:tc>
        <w:tc>
          <w:tcPr>
            <w:tcW w:w="2394" w:type="dxa"/>
            <w:shd w:val="clear" w:color="auto" w:fill="auto"/>
          </w:tcPr>
          <w:p w14:paraId="269535B0" w14:textId="77777777" w:rsidR="0082173F" w:rsidRPr="000061A5" w:rsidRDefault="0082173F" w:rsidP="00D227D3">
            <w:pPr>
              <w:widowControl/>
              <w:autoSpaceDE/>
              <w:autoSpaceDN/>
              <w:adjustRightInd/>
            </w:pPr>
            <w:r>
              <w:t>$</w:t>
            </w:r>
          </w:p>
        </w:tc>
      </w:tr>
      <w:tr w:rsidR="0082173F" w14:paraId="2AAB481E" w14:textId="77777777" w:rsidTr="003E434F">
        <w:trPr>
          <w:trHeight w:val="260"/>
          <w:jc w:val="center"/>
        </w:trPr>
        <w:tc>
          <w:tcPr>
            <w:tcW w:w="3960" w:type="dxa"/>
            <w:shd w:val="clear" w:color="auto" w:fill="auto"/>
            <w:noWrap/>
            <w:vAlign w:val="bottom"/>
          </w:tcPr>
          <w:p w14:paraId="45D7FC1E" w14:textId="77777777" w:rsidR="0082173F" w:rsidRPr="00530F46" w:rsidRDefault="0082173F" w:rsidP="00D227D3">
            <w:pPr>
              <w:widowControl/>
              <w:autoSpaceDE/>
              <w:autoSpaceDN/>
              <w:adjustRightInd/>
              <w:rPr>
                <w:bCs/>
              </w:rPr>
            </w:pPr>
            <w:r w:rsidRPr="00530F46">
              <w:rPr>
                <w:bCs/>
              </w:rPr>
              <w:t>Miscellaneous Costs (must specify)</w:t>
            </w:r>
            <w:r>
              <w:rPr>
                <w:bCs/>
              </w:rPr>
              <w:t>:</w:t>
            </w:r>
          </w:p>
        </w:tc>
        <w:tc>
          <w:tcPr>
            <w:tcW w:w="1980" w:type="dxa"/>
          </w:tcPr>
          <w:p w14:paraId="09EFD861" w14:textId="77777777" w:rsidR="0082173F" w:rsidRDefault="0082173F" w:rsidP="00D227D3">
            <w:pPr>
              <w:widowControl/>
              <w:autoSpaceDE/>
              <w:autoSpaceDN/>
              <w:adjustRightInd/>
            </w:pPr>
          </w:p>
        </w:tc>
        <w:tc>
          <w:tcPr>
            <w:tcW w:w="1980" w:type="dxa"/>
          </w:tcPr>
          <w:p w14:paraId="514CADAC" w14:textId="77777777" w:rsidR="0082173F" w:rsidRDefault="0082173F" w:rsidP="00D227D3">
            <w:pPr>
              <w:widowControl/>
              <w:autoSpaceDE/>
              <w:autoSpaceDN/>
              <w:adjustRightInd/>
            </w:pPr>
          </w:p>
        </w:tc>
        <w:tc>
          <w:tcPr>
            <w:tcW w:w="2848" w:type="dxa"/>
            <w:shd w:val="clear" w:color="auto" w:fill="auto"/>
          </w:tcPr>
          <w:p w14:paraId="05AF6E50" w14:textId="77777777" w:rsidR="0082173F" w:rsidRPr="000061A5" w:rsidRDefault="0082173F" w:rsidP="00D227D3">
            <w:pPr>
              <w:widowControl/>
              <w:autoSpaceDE/>
              <w:autoSpaceDN/>
              <w:adjustRightInd/>
            </w:pPr>
          </w:p>
        </w:tc>
        <w:tc>
          <w:tcPr>
            <w:tcW w:w="2394" w:type="dxa"/>
            <w:shd w:val="clear" w:color="auto" w:fill="auto"/>
          </w:tcPr>
          <w:p w14:paraId="3627A9D6" w14:textId="77777777" w:rsidR="0082173F" w:rsidRDefault="0082173F" w:rsidP="00D227D3">
            <w:pPr>
              <w:widowControl/>
              <w:autoSpaceDE/>
              <w:autoSpaceDN/>
              <w:adjustRightInd/>
            </w:pPr>
          </w:p>
        </w:tc>
      </w:tr>
      <w:tr w:rsidR="0082173F" w:rsidRPr="000061A5" w14:paraId="7499CF98" w14:textId="77777777" w:rsidTr="003E434F">
        <w:trPr>
          <w:trHeight w:val="260"/>
          <w:jc w:val="center"/>
        </w:trPr>
        <w:tc>
          <w:tcPr>
            <w:tcW w:w="10768" w:type="dxa"/>
            <w:gridSpan w:val="4"/>
          </w:tcPr>
          <w:p w14:paraId="07FA646B" w14:textId="63B5291A" w:rsidR="0082173F" w:rsidRPr="000061A5" w:rsidRDefault="0082173F" w:rsidP="00D227D3">
            <w:pPr>
              <w:widowControl/>
              <w:autoSpaceDE/>
              <w:autoSpaceDN/>
              <w:adjustRightInd/>
              <w:jc w:val="right"/>
            </w:pPr>
            <w:r>
              <w:rPr>
                <w:b/>
                <w:bCs/>
              </w:rPr>
              <w:t>Year 2 - RF Electronic Monitoring Total</w:t>
            </w:r>
            <w:r w:rsidRPr="000061A5">
              <w:rPr>
                <w:b/>
                <w:bCs/>
              </w:rPr>
              <w:t>:</w:t>
            </w:r>
          </w:p>
        </w:tc>
        <w:tc>
          <w:tcPr>
            <w:tcW w:w="2394" w:type="dxa"/>
            <w:shd w:val="clear" w:color="auto" w:fill="auto"/>
          </w:tcPr>
          <w:p w14:paraId="2BEB1538" w14:textId="77777777" w:rsidR="0082173F" w:rsidRPr="000061A5" w:rsidRDefault="0082173F" w:rsidP="00D227D3">
            <w:pPr>
              <w:widowControl/>
              <w:autoSpaceDE/>
              <w:autoSpaceDN/>
              <w:adjustRightInd/>
            </w:pPr>
            <w:r>
              <w:t>$</w:t>
            </w:r>
          </w:p>
        </w:tc>
      </w:tr>
    </w:tbl>
    <w:p w14:paraId="54C7F4C8" w14:textId="77777777" w:rsidR="0082173F" w:rsidRDefault="0082173F" w:rsidP="00FF7905">
      <w:pPr>
        <w:spacing w:before="240" w:after="240"/>
        <w:jc w:val="both"/>
      </w:pP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
        <w:gridCol w:w="5733"/>
        <w:gridCol w:w="1980"/>
        <w:gridCol w:w="2848"/>
        <w:gridCol w:w="2394"/>
      </w:tblGrid>
      <w:tr w:rsidR="00FF7905" w14:paraId="21D6D243" w14:textId="77777777" w:rsidTr="004B1987">
        <w:trPr>
          <w:trHeight w:val="350"/>
          <w:tblHeader/>
          <w:jc w:val="center"/>
        </w:trPr>
        <w:tc>
          <w:tcPr>
            <w:tcW w:w="13247" w:type="dxa"/>
            <w:gridSpan w:val="5"/>
            <w:shd w:val="clear" w:color="auto" w:fill="DEEAF6" w:themeFill="accent1" w:themeFillTint="33"/>
          </w:tcPr>
          <w:p w14:paraId="36096790" w14:textId="77777777" w:rsidR="00FF7905" w:rsidRDefault="00FF7905" w:rsidP="004B1987">
            <w:pPr>
              <w:widowControl/>
              <w:autoSpaceDE/>
              <w:autoSpaceDN/>
              <w:adjustRightInd/>
              <w:rPr>
                <w:b/>
                <w:bCs/>
              </w:rPr>
            </w:pPr>
            <w:r>
              <w:rPr>
                <w:b/>
                <w:bCs/>
              </w:rPr>
              <w:t xml:space="preserve">RF Lost/Stolen/Damaged Equipment Costs – Year-2  </w:t>
            </w:r>
          </w:p>
        </w:tc>
      </w:tr>
      <w:tr w:rsidR="00FF7905" w:rsidRPr="000061A5" w14:paraId="340EBEB7" w14:textId="77777777" w:rsidTr="004B1987">
        <w:trPr>
          <w:trHeight w:val="557"/>
          <w:jc w:val="center"/>
        </w:trPr>
        <w:tc>
          <w:tcPr>
            <w:tcW w:w="6025" w:type="dxa"/>
            <w:gridSpan w:val="2"/>
            <w:shd w:val="clear" w:color="auto" w:fill="auto"/>
            <w:noWrap/>
            <w:vAlign w:val="center"/>
          </w:tcPr>
          <w:p w14:paraId="494D0ABD" w14:textId="77777777" w:rsidR="00FF7905" w:rsidRPr="000061A5" w:rsidRDefault="00FF7905" w:rsidP="004B1987">
            <w:pPr>
              <w:widowControl/>
              <w:autoSpaceDE/>
              <w:autoSpaceDN/>
              <w:adjustRightInd/>
              <w:jc w:val="center"/>
            </w:pPr>
            <w:r>
              <w:t xml:space="preserve">Equipment with Standard Monitoring Services/Unit Year-2 </w:t>
            </w:r>
            <w:r w:rsidRPr="00867472">
              <w:rPr>
                <w:sz w:val="20"/>
                <w:szCs w:val="20"/>
              </w:rPr>
              <w:t>Add additional lines as needed</w:t>
            </w:r>
          </w:p>
        </w:tc>
        <w:tc>
          <w:tcPr>
            <w:tcW w:w="1980" w:type="dxa"/>
            <w:shd w:val="clear" w:color="auto" w:fill="D9D9D9" w:themeFill="background1" w:themeFillShade="D9"/>
          </w:tcPr>
          <w:p w14:paraId="2BA1C98E" w14:textId="77777777" w:rsidR="00FF7905" w:rsidRDefault="00FF7905" w:rsidP="004B1987">
            <w:pPr>
              <w:widowControl/>
              <w:autoSpaceDE/>
              <w:autoSpaceDN/>
              <w:adjustRightInd/>
              <w:jc w:val="center"/>
            </w:pPr>
            <w:r>
              <w:t>Number of Devices</w:t>
            </w:r>
          </w:p>
        </w:tc>
        <w:tc>
          <w:tcPr>
            <w:tcW w:w="2848" w:type="dxa"/>
            <w:shd w:val="clear" w:color="auto" w:fill="D0CECE" w:themeFill="background2" w:themeFillShade="E6"/>
          </w:tcPr>
          <w:p w14:paraId="78BE1EB4" w14:textId="77777777" w:rsidR="00FF7905" w:rsidRDefault="00FF7905" w:rsidP="004B1987">
            <w:pPr>
              <w:widowControl/>
              <w:autoSpaceDE/>
              <w:autoSpaceDN/>
              <w:adjustRightInd/>
              <w:jc w:val="center"/>
            </w:pPr>
            <w:r>
              <w:t xml:space="preserve">Unit Price </w:t>
            </w:r>
          </w:p>
          <w:p w14:paraId="30ACE297" w14:textId="77777777" w:rsidR="00FF7905" w:rsidRPr="000061A5" w:rsidRDefault="00FF7905" w:rsidP="004B1987">
            <w:pPr>
              <w:widowControl/>
              <w:autoSpaceDE/>
              <w:autoSpaceDN/>
              <w:adjustRightInd/>
              <w:jc w:val="center"/>
            </w:pPr>
          </w:p>
        </w:tc>
        <w:tc>
          <w:tcPr>
            <w:tcW w:w="2394" w:type="dxa"/>
            <w:shd w:val="clear" w:color="auto" w:fill="D0CECE" w:themeFill="background2" w:themeFillShade="E6"/>
          </w:tcPr>
          <w:p w14:paraId="737D96CA" w14:textId="77777777" w:rsidR="00FF7905" w:rsidRPr="000061A5" w:rsidRDefault="00FF7905" w:rsidP="004B1987">
            <w:pPr>
              <w:widowControl/>
              <w:autoSpaceDE/>
              <w:autoSpaceDN/>
              <w:adjustRightInd/>
              <w:jc w:val="center"/>
            </w:pPr>
            <w:r>
              <w:t>Extended Cost</w:t>
            </w:r>
          </w:p>
        </w:tc>
      </w:tr>
      <w:tr w:rsidR="00FF7905" w:rsidRPr="000061A5" w14:paraId="17EAC091" w14:textId="77777777" w:rsidTr="004B1987">
        <w:trPr>
          <w:trHeight w:val="260"/>
          <w:jc w:val="center"/>
        </w:trPr>
        <w:tc>
          <w:tcPr>
            <w:tcW w:w="6025" w:type="dxa"/>
            <w:gridSpan w:val="2"/>
            <w:shd w:val="clear" w:color="auto" w:fill="auto"/>
            <w:noWrap/>
            <w:vAlign w:val="center"/>
          </w:tcPr>
          <w:p w14:paraId="34B74BB9" w14:textId="77777777" w:rsidR="00FF7905" w:rsidRDefault="00FF7905" w:rsidP="004B1987">
            <w:pPr>
              <w:widowControl/>
              <w:autoSpaceDE/>
              <w:autoSpaceDN/>
              <w:adjustRightInd/>
            </w:pPr>
            <w:r>
              <w:t>Body-Attached Ankle Bracelets</w:t>
            </w:r>
          </w:p>
        </w:tc>
        <w:tc>
          <w:tcPr>
            <w:tcW w:w="1980" w:type="dxa"/>
          </w:tcPr>
          <w:p w14:paraId="76E0B87E" w14:textId="77777777" w:rsidR="00FF7905" w:rsidRPr="000061A5" w:rsidRDefault="00FF7905" w:rsidP="004B1987">
            <w:pPr>
              <w:widowControl/>
              <w:autoSpaceDE/>
              <w:autoSpaceDN/>
              <w:adjustRightInd/>
            </w:pPr>
            <w:r>
              <w:t>10</w:t>
            </w:r>
          </w:p>
        </w:tc>
        <w:tc>
          <w:tcPr>
            <w:tcW w:w="2848" w:type="dxa"/>
          </w:tcPr>
          <w:p w14:paraId="2612B422" w14:textId="77777777" w:rsidR="00FF7905" w:rsidRPr="000061A5" w:rsidRDefault="00FF7905" w:rsidP="004B1987">
            <w:pPr>
              <w:widowControl/>
              <w:autoSpaceDE/>
              <w:autoSpaceDN/>
              <w:adjustRightInd/>
            </w:pPr>
          </w:p>
        </w:tc>
        <w:tc>
          <w:tcPr>
            <w:tcW w:w="2394" w:type="dxa"/>
          </w:tcPr>
          <w:p w14:paraId="369547A8" w14:textId="77777777" w:rsidR="00FF7905" w:rsidRPr="000061A5" w:rsidRDefault="00FF7905" w:rsidP="004B1987">
            <w:pPr>
              <w:widowControl/>
              <w:autoSpaceDE/>
              <w:autoSpaceDN/>
              <w:adjustRightInd/>
            </w:pPr>
            <w:r>
              <w:t>$</w:t>
            </w:r>
          </w:p>
        </w:tc>
      </w:tr>
      <w:tr w:rsidR="00FF7905" w:rsidRPr="000061A5" w14:paraId="642BA510" w14:textId="77777777" w:rsidTr="004B1987">
        <w:trPr>
          <w:trHeight w:val="260"/>
          <w:jc w:val="center"/>
        </w:trPr>
        <w:tc>
          <w:tcPr>
            <w:tcW w:w="6025" w:type="dxa"/>
            <w:gridSpan w:val="2"/>
            <w:shd w:val="clear" w:color="auto" w:fill="auto"/>
            <w:noWrap/>
            <w:vAlign w:val="center"/>
          </w:tcPr>
          <w:p w14:paraId="23EA278F" w14:textId="77777777" w:rsidR="00FF7905" w:rsidRPr="000061A5" w:rsidRDefault="00FF7905" w:rsidP="004B1987">
            <w:pPr>
              <w:widowControl/>
              <w:autoSpaceDE/>
              <w:autoSpaceDN/>
              <w:adjustRightInd/>
            </w:pPr>
            <w:r>
              <w:t>Receiver (Home Unit) – with Landline communication connection</w:t>
            </w:r>
          </w:p>
        </w:tc>
        <w:tc>
          <w:tcPr>
            <w:tcW w:w="1980" w:type="dxa"/>
          </w:tcPr>
          <w:p w14:paraId="68FC6B38" w14:textId="77777777" w:rsidR="00FF7905" w:rsidRPr="000061A5" w:rsidRDefault="00FF7905" w:rsidP="004B1987">
            <w:pPr>
              <w:widowControl/>
              <w:autoSpaceDE/>
              <w:autoSpaceDN/>
              <w:adjustRightInd/>
            </w:pPr>
            <w:r>
              <w:t>5</w:t>
            </w:r>
          </w:p>
        </w:tc>
        <w:tc>
          <w:tcPr>
            <w:tcW w:w="2848" w:type="dxa"/>
          </w:tcPr>
          <w:p w14:paraId="36AA2E1E" w14:textId="77777777" w:rsidR="00FF7905" w:rsidRPr="000061A5" w:rsidRDefault="00FF7905" w:rsidP="004B1987">
            <w:pPr>
              <w:widowControl/>
              <w:autoSpaceDE/>
              <w:autoSpaceDN/>
              <w:adjustRightInd/>
            </w:pPr>
          </w:p>
        </w:tc>
        <w:tc>
          <w:tcPr>
            <w:tcW w:w="2394" w:type="dxa"/>
          </w:tcPr>
          <w:p w14:paraId="39B80885" w14:textId="77777777" w:rsidR="00FF7905" w:rsidRPr="000061A5" w:rsidRDefault="00FF7905" w:rsidP="004B1987">
            <w:pPr>
              <w:widowControl/>
              <w:autoSpaceDE/>
              <w:autoSpaceDN/>
              <w:adjustRightInd/>
            </w:pPr>
            <w:r>
              <w:t>$</w:t>
            </w:r>
          </w:p>
        </w:tc>
      </w:tr>
      <w:tr w:rsidR="00FF7905" w:rsidRPr="000061A5" w14:paraId="258325C6" w14:textId="77777777" w:rsidTr="004B1987">
        <w:trPr>
          <w:trHeight w:val="260"/>
          <w:jc w:val="center"/>
        </w:trPr>
        <w:tc>
          <w:tcPr>
            <w:tcW w:w="6025" w:type="dxa"/>
            <w:gridSpan w:val="2"/>
            <w:shd w:val="clear" w:color="auto" w:fill="auto"/>
            <w:noWrap/>
            <w:vAlign w:val="center"/>
          </w:tcPr>
          <w:p w14:paraId="79685357" w14:textId="77777777" w:rsidR="00FF7905" w:rsidRPr="000061A5" w:rsidRDefault="00FF7905" w:rsidP="004B1987">
            <w:pPr>
              <w:widowControl/>
              <w:autoSpaceDE/>
              <w:autoSpaceDN/>
              <w:adjustRightInd/>
            </w:pPr>
            <w:r>
              <w:t>Receiver (Home Unit) – with Cellular communication connection</w:t>
            </w:r>
          </w:p>
        </w:tc>
        <w:tc>
          <w:tcPr>
            <w:tcW w:w="1980" w:type="dxa"/>
          </w:tcPr>
          <w:p w14:paraId="32522C77" w14:textId="77777777" w:rsidR="00FF7905" w:rsidRPr="000061A5" w:rsidRDefault="00FF7905" w:rsidP="004B1987">
            <w:pPr>
              <w:widowControl/>
              <w:autoSpaceDE/>
              <w:autoSpaceDN/>
              <w:adjustRightInd/>
            </w:pPr>
            <w:r>
              <w:t>5</w:t>
            </w:r>
          </w:p>
        </w:tc>
        <w:tc>
          <w:tcPr>
            <w:tcW w:w="2848" w:type="dxa"/>
          </w:tcPr>
          <w:p w14:paraId="15808E73" w14:textId="77777777" w:rsidR="00FF7905" w:rsidRPr="000061A5" w:rsidRDefault="00FF7905" w:rsidP="004B1987">
            <w:pPr>
              <w:widowControl/>
              <w:autoSpaceDE/>
              <w:autoSpaceDN/>
              <w:adjustRightInd/>
            </w:pPr>
          </w:p>
        </w:tc>
        <w:tc>
          <w:tcPr>
            <w:tcW w:w="2394" w:type="dxa"/>
          </w:tcPr>
          <w:p w14:paraId="7FE5949C" w14:textId="77777777" w:rsidR="00FF7905" w:rsidRPr="000061A5" w:rsidRDefault="00FF7905" w:rsidP="004B1987">
            <w:pPr>
              <w:widowControl/>
              <w:autoSpaceDE/>
              <w:autoSpaceDN/>
              <w:adjustRightInd/>
            </w:pPr>
            <w:r>
              <w:t>$</w:t>
            </w:r>
          </w:p>
        </w:tc>
      </w:tr>
      <w:tr w:rsidR="00FF7905" w:rsidRPr="000061A5" w14:paraId="428592A1" w14:textId="77777777" w:rsidTr="004B1987">
        <w:trPr>
          <w:trHeight w:val="260"/>
          <w:jc w:val="center"/>
        </w:trPr>
        <w:tc>
          <w:tcPr>
            <w:tcW w:w="6025" w:type="dxa"/>
            <w:gridSpan w:val="2"/>
            <w:shd w:val="clear" w:color="auto" w:fill="auto"/>
            <w:noWrap/>
            <w:vAlign w:val="bottom"/>
          </w:tcPr>
          <w:p w14:paraId="334CF592" w14:textId="77777777" w:rsidR="00FF7905" w:rsidRPr="00530F46" w:rsidRDefault="00FF7905" w:rsidP="004B1987">
            <w:pPr>
              <w:widowControl/>
              <w:autoSpaceDE/>
              <w:autoSpaceDN/>
              <w:adjustRightInd/>
              <w:rPr>
                <w:bCs/>
              </w:rPr>
            </w:pPr>
            <w:r w:rsidRPr="00530F46">
              <w:rPr>
                <w:bCs/>
              </w:rPr>
              <w:t>Miscellaneous Costs (must specify)</w:t>
            </w:r>
          </w:p>
        </w:tc>
        <w:tc>
          <w:tcPr>
            <w:tcW w:w="1980" w:type="dxa"/>
          </w:tcPr>
          <w:p w14:paraId="2A75B74F" w14:textId="77777777" w:rsidR="00FF7905" w:rsidRPr="000061A5" w:rsidRDefault="00FF7905" w:rsidP="004B1987">
            <w:pPr>
              <w:widowControl/>
              <w:autoSpaceDE/>
              <w:autoSpaceDN/>
              <w:adjustRightInd/>
            </w:pPr>
          </w:p>
        </w:tc>
        <w:tc>
          <w:tcPr>
            <w:tcW w:w="2848" w:type="dxa"/>
            <w:shd w:val="clear" w:color="auto" w:fill="auto"/>
          </w:tcPr>
          <w:p w14:paraId="0106204E" w14:textId="77777777" w:rsidR="00FF7905" w:rsidRPr="000061A5" w:rsidRDefault="00FF7905" w:rsidP="004B1987">
            <w:pPr>
              <w:widowControl/>
              <w:autoSpaceDE/>
              <w:autoSpaceDN/>
              <w:adjustRightInd/>
            </w:pPr>
          </w:p>
        </w:tc>
        <w:tc>
          <w:tcPr>
            <w:tcW w:w="2394" w:type="dxa"/>
            <w:shd w:val="clear" w:color="auto" w:fill="auto"/>
          </w:tcPr>
          <w:p w14:paraId="6311F234" w14:textId="77777777" w:rsidR="00FF7905" w:rsidRPr="000061A5" w:rsidRDefault="00FF7905" w:rsidP="004B1987">
            <w:pPr>
              <w:widowControl/>
              <w:autoSpaceDE/>
              <w:autoSpaceDN/>
              <w:adjustRightInd/>
            </w:pPr>
            <w:r>
              <w:t>$</w:t>
            </w:r>
          </w:p>
        </w:tc>
      </w:tr>
      <w:tr w:rsidR="00FF7905" w:rsidRPr="000061A5" w14:paraId="39F2C094" w14:textId="77777777" w:rsidTr="004B1987">
        <w:trPr>
          <w:trHeight w:val="260"/>
          <w:jc w:val="center"/>
        </w:trPr>
        <w:tc>
          <w:tcPr>
            <w:tcW w:w="292" w:type="dxa"/>
          </w:tcPr>
          <w:p w14:paraId="1956F259" w14:textId="77777777" w:rsidR="00FF7905" w:rsidRDefault="00FF7905" w:rsidP="004B1987">
            <w:pPr>
              <w:widowControl/>
              <w:autoSpaceDE/>
              <w:autoSpaceDN/>
              <w:adjustRightInd/>
              <w:jc w:val="right"/>
              <w:rPr>
                <w:b/>
                <w:bCs/>
              </w:rPr>
            </w:pPr>
          </w:p>
        </w:tc>
        <w:tc>
          <w:tcPr>
            <w:tcW w:w="10561" w:type="dxa"/>
            <w:gridSpan w:val="3"/>
            <w:shd w:val="clear" w:color="auto" w:fill="auto"/>
            <w:noWrap/>
            <w:vAlign w:val="bottom"/>
          </w:tcPr>
          <w:p w14:paraId="379BFB3A" w14:textId="1518465D" w:rsidR="00FF7905" w:rsidRPr="000061A5" w:rsidRDefault="003E434F" w:rsidP="004B1987">
            <w:pPr>
              <w:widowControl/>
              <w:autoSpaceDE/>
              <w:autoSpaceDN/>
              <w:adjustRightInd/>
              <w:jc w:val="right"/>
            </w:pPr>
            <w:r>
              <w:rPr>
                <w:b/>
                <w:bCs/>
              </w:rPr>
              <w:t>Year 2 - RF Lost/Stolen/Damaged Equipment Total</w:t>
            </w:r>
            <w:r w:rsidR="00FF7905" w:rsidRPr="000061A5">
              <w:rPr>
                <w:b/>
                <w:bCs/>
              </w:rPr>
              <w:t>:</w:t>
            </w:r>
          </w:p>
        </w:tc>
        <w:tc>
          <w:tcPr>
            <w:tcW w:w="2394" w:type="dxa"/>
            <w:shd w:val="clear" w:color="auto" w:fill="auto"/>
          </w:tcPr>
          <w:p w14:paraId="7601B111" w14:textId="77777777" w:rsidR="00FF7905" w:rsidRPr="000061A5" w:rsidRDefault="00FF7905" w:rsidP="004B1987">
            <w:pPr>
              <w:widowControl/>
              <w:autoSpaceDE/>
              <w:autoSpaceDN/>
              <w:adjustRightInd/>
            </w:pPr>
            <w:r>
              <w:t>$</w:t>
            </w:r>
          </w:p>
        </w:tc>
      </w:tr>
    </w:tbl>
    <w:p w14:paraId="30D2BAB8" w14:textId="77777777" w:rsidR="00FF7905" w:rsidRDefault="00FF7905" w:rsidP="00FF7905">
      <w:pPr>
        <w:spacing w:before="240" w:after="240"/>
        <w:jc w:val="both"/>
      </w:pPr>
    </w:p>
    <w:tbl>
      <w:tblPr>
        <w:tblW w:w="1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980"/>
        <w:gridCol w:w="1980"/>
        <w:gridCol w:w="2848"/>
        <w:gridCol w:w="2715"/>
        <w:gridCol w:w="12"/>
      </w:tblGrid>
      <w:tr w:rsidR="003E434F" w14:paraId="5F27D1A7" w14:textId="77777777" w:rsidTr="00845B89">
        <w:trPr>
          <w:gridAfter w:val="1"/>
          <w:wAfter w:w="12" w:type="dxa"/>
          <w:trHeight w:val="350"/>
          <w:tblHeader/>
          <w:jc w:val="center"/>
        </w:trPr>
        <w:tc>
          <w:tcPr>
            <w:tcW w:w="13483" w:type="dxa"/>
            <w:gridSpan w:val="5"/>
            <w:shd w:val="clear" w:color="auto" w:fill="DEEAF6" w:themeFill="accent1" w:themeFillTint="33"/>
          </w:tcPr>
          <w:p w14:paraId="142EB6CF" w14:textId="03F75746" w:rsidR="003E434F" w:rsidRDefault="003E434F" w:rsidP="00D227D3">
            <w:pPr>
              <w:widowControl/>
              <w:autoSpaceDE/>
              <w:autoSpaceDN/>
              <w:adjustRightInd/>
              <w:rPr>
                <w:b/>
                <w:bCs/>
              </w:rPr>
            </w:pPr>
            <w:r>
              <w:rPr>
                <w:b/>
                <w:bCs/>
              </w:rPr>
              <w:t>Radio Frequency (RF) Electronic Monitoring Costs – Year 3</w:t>
            </w:r>
          </w:p>
        </w:tc>
      </w:tr>
      <w:tr w:rsidR="0082173F" w:rsidRPr="000061A5" w14:paraId="5CB1B7D3" w14:textId="77777777" w:rsidTr="0082173F">
        <w:trPr>
          <w:trHeight w:val="557"/>
          <w:jc w:val="center"/>
        </w:trPr>
        <w:tc>
          <w:tcPr>
            <w:tcW w:w="3960" w:type="dxa"/>
            <w:shd w:val="clear" w:color="auto" w:fill="auto"/>
            <w:noWrap/>
            <w:vAlign w:val="center"/>
          </w:tcPr>
          <w:p w14:paraId="15A2E530" w14:textId="77777777" w:rsidR="0082173F" w:rsidRDefault="0082173F" w:rsidP="00D227D3">
            <w:pPr>
              <w:widowControl/>
              <w:autoSpaceDE/>
              <w:autoSpaceDN/>
              <w:adjustRightInd/>
              <w:jc w:val="center"/>
            </w:pPr>
            <w:r>
              <w:t xml:space="preserve">Equipment with Standard Monitoring Services/Unit </w:t>
            </w:r>
          </w:p>
          <w:p w14:paraId="253F1D09" w14:textId="77777777" w:rsidR="0082173F" w:rsidRPr="000061A5" w:rsidRDefault="0082173F" w:rsidP="00D227D3">
            <w:pPr>
              <w:widowControl/>
              <w:autoSpaceDE/>
              <w:autoSpaceDN/>
              <w:adjustRightInd/>
              <w:jc w:val="center"/>
            </w:pPr>
            <w:r w:rsidRPr="006369BA">
              <w:rPr>
                <w:sz w:val="20"/>
                <w:szCs w:val="20"/>
              </w:rPr>
              <w:t>Add additional lines as needed</w:t>
            </w:r>
          </w:p>
        </w:tc>
        <w:tc>
          <w:tcPr>
            <w:tcW w:w="1980" w:type="dxa"/>
            <w:shd w:val="clear" w:color="auto" w:fill="D9D9D9" w:themeFill="background1" w:themeFillShade="D9"/>
          </w:tcPr>
          <w:p w14:paraId="01499766" w14:textId="77777777" w:rsidR="0082173F" w:rsidRDefault="0082173F" w:rsidP="00D227D3">
            <w:pPr>
              <w:widowControl/>
              <w:autoSpaceDE/>
              <w:autoSpaceDN/>
              <w:adjustRightInd/>
              <w:jc w:val="center"/>
            </w:pPr>
            <w:r>
              <w:t>Number of Days</w:t>
            </w:r>
          </w:p>
        </w:tc>
        <w:tc>
          <w:tcPr>
            <w:tcW w:w="1980" w:type="dxa"/>
            <w:shd w:val="clear" w:color="auto" w:fill="D9D9D9" w:themeFill="background1" w:themeFillShade="D9"/>
          </w:tcPr>
          <w:p w14:paraId="7F41CF36" w14:textId="77777777" w:rsidR="0082173F" w:rsidRDefault="0082173F" w:rsidP="00D227D3">
            <w:pPr>
              <w:widowControl/>
              <w:autoSpaceDE/>
              <w:autoSpaceDN/>
              <w:adjustRightInd/>
              <w:jc w:val="center"/>
            </w:pPr>
            <w:r>
              <w:t>Number of Devices</w:t>
            </w:r>
          </w:p>
        </w:tc>
        <w:tc>
          <w:tcPr>
            <w:tcW w:w="2848" w:type="dxa"/>
            <w:shd w:val="clear" w:color="auto" w:fill="D0CECE" w:themeFill="background2" w:themeFillShade="E6"/>
          </w:tcPr>
          <w:p w14:paraId="1AB73C70" w14:textId="77777777" w:rsidR="0082173F" w:rsidRDefault="0082173F" w:rsidP="00D227D3">
            <w:pPr>
              <w:widowControl/>
              <w:autoSpaceDE/>
              <w:autoSpaceDN/>
              <w:adjustRightInd/>
              <w:jc w:val="center"/>
            </w:pPr>
            <w:r>
              <w:t xml:space="preserve">Unit Price </w:t>
            </w:r>
          </w:p>
          <w:p w14:paraId="02965069" w14:textId="77777777" w:rsidR="0082173F" w:rsidRPr="000061A5" w:rsidRDefault="0082173F" w:rsidP="00D227D3">
            <w:pPr>
              <w:widowControl/>
              <w:autoSpaceDE/>
              <w:autoSpaceDN/>
              <w:adjustRightInd/>
              <w:jc w:val="center"/>
            </w:pPr>
          </w:p>
        </w:tc>
        <w:tc>
          <w:tcPr>
            <w:tcW w:w="2727" w:type="dxa"/>
            <w:gridSpan w:val="2"/>
            <w:shd w:val="clear" w:color="auto" w:fill="D0CECE" w:themeFill="background2" w:themeFillShade="E6"/>
          </w:tcPr>
          <w:p w14:paraId="5B9776B4" w14:textId="77777777" w:rsidR="0082173F" w:rsidRPr="000061A5" w:rsidRDefault="0082173F" w:rsidP="00D227D3">
            <w:pPr>
              <w:widowControl/>
              <w:autoSpaceDE/>
              <w:autoSpaceDN/>
              <w:adjustRightInd/>
              <w:jc w:val="center"/>
            </w:pPr>
            <w:r>
              <w:t>Extended Cost</w:t>
            </w:r>
          </w:p>
        </w:tc>
      </w:tr>
      <w:tr w:rsidR="0082173F" w:rsidRPr="000061A5" w14:paraId="529890E0" w14:textId="77777777" w:rsidTr="0082173F">
        <w:trPr>
          <w:trHeight w:val="260"/>
          <w:jc w:val="center"/>
        </w:trPr>
        <w:tc>
          <w:tcPr>
            <w:tcW w:w="3960" w:type="dxa"/>
            <w:shd w:val="clear" w:color="auto" w:fill="auto"/>
            <w:noWrap/>
            <w:vAlign w:val="center"/>
          </w:tcPr>
          <w:p w14:paraId="28E601BB" w14:textId="77777777" w:rsidR="0082173F" w:rsidRDefault="0082173F" w:rsidP="00D227D3">
            <w:pPr>
              <w:widowControl/>
              <w:autoSpaceDE/>
              <w:autoSpaceDN/>
              <w:adjustRightInd/>
            </w:pPr>
            <w:r>
              <w:t>Electronic Monitoring (Receiver – Landline)</w:t>
            </w:r>
          </w:p>
        </w:tc>
        <w:tc>
          <w:tcPr>
            <w:tcW w:w="1980" w:type="dxa"/>
          </w:tcPr>
          <w:p w14:paraId="1ADD21E0" w14:textId="77777777" w:rsidR="0082173F" w:rsidRDefault="0082173F" w:rsidP="00D227D3">
            <w:pPr>
              <w:widowControl/>
              <w:autoSpaceDE/>
              <w:autoSpaceDN/>
              <w:adjustRightInd/>
            </w:pPr>
            <w:r>
              <w:t>365</w:t>
            </w:r>
          </w:p>
        </w:tc>
        <w:tc>
          <w:tcPr>
            <w:tcW w:w="1980" w:type="dxa"/>
          </w:tcPr>
          <w:p w14:paraId="30695808" w14:textId="77777777" w:rsidR="0082173F" w:rsidRPr="000061A5" w:rsidRDefault="0082173F" w:rsidP="00D227D3">
            <w:pPr>
              <w:widowControl/>
              <w:autoSpaceDE/>
              <w:autoSpaceDN/>
              <w:adjustRightInd/>
            </w:pPr>
            <w:r>
              <w:t>50</w:t>
            </w:r>
          </w:p>
        </w:tc>
        <w:tc>
          <w:tcPr>
            <w:tcW w:w="2848" w:type="dxa"/>
          </w:tcPr>
          <w:p w14:paraId="5462F396" w14:textId="77777777" w:rsidR="0082173F" w:rsidRPr="000061A5" w:rsidRDefault="0082173F" w:rsidP="00D227D3">
            <w:pPr>
              <w:widowControl/>
              <w:autoSpaceDE/>
              <w:autoSpaceDN/>
              <w:adjustRightInd/>
            </w:pPr>
          </w:p>
        </w:tc>
        <w:tc>
          <w:tcPr>
            <w:tcW w:w="2727" w:type="dxa"/>
            <w:gridSpan w:val="2"/>
          </w:tcPr>
          <w:p w14:paraId="7327A2AC" w14:textId="77777777" w:rsidR="0082173F" w:rsidRPr="000061A5" w:rsidRDefault="0082173F" w:rsidP="00D227D3">
            <w:pPr>
              <w:widowControl/>
              <w:autoSpaceDE/>
              <w:autoSpaceDN/>
              <w:adjustRightInd/>
            </w:pPr>
            <w:r>
              <w:t>$</w:t>
            </w:r>
          </w:p>
        </w:tc>
      </w:tr>
      <w:tr w:rsidR="0082173F" w:rsidRPr="000061A5" w14:paraId="089F58EC" w14:textId="77777777" w:rsidTr="0082173F">
        <w:trPr>
          <w:trHeight w:val="260"/>
          <w:jc w:val="center"/>
        </w:trPr>
        <w:tc>
          <w:tcPr>
            <w:tcW w:w="3960" w:type="dxa"/>
            <w:shd w:val="clear" w:color="auto" w:fill="auto"/>
            <w:noWrap/>
            <w:vAlign w:val="center"/>
          </w:tcPr>
          <w:p w14:paraId="41FACCE6" w14:textId="77777777" w:rsidR="0082173F" w:rsidRPr="000061A5" w:rsidRDefault="0082173F" w:rsidP="00D227D3">
            <w:pPr>
              <w:widowControl/>
              <w:autoSpaceDE/>
              <w:autoSpaceDN/>
              <w:adjustRightInd/>
            </w:pPr>
            <w:r>
              <w:t>Electronic Monitoring (Receiver – Cellular)</w:t>
            </w:r>
          </w:p>
        </w:tc>
        <w:tc>
          <w:tcPr>
            <w:tcW w:w="1980" w:type="dxa"/>
          </w:tcPr>
          <w:p w14:paraId="4D936022" w14:textId="77777777" w:rsidR="0082173F" w:rsidRDefault="0082173F" w:rsidP="00D227D3">
            <w:pPr>
              <w:widowControl/>
              <w:autoSpaceDE/>
              <w:autoSpaceDN/>
              <w:adjustRightInd/>
            </w:pPr>
            <w:r>
              <w:t>365</w:t>
            </w:r>
          </w:p>
        </w:tc>
        <w:tc>
          <w:tcPr>
            <w:tcW w:w="1980" w:type="dxa"/>
          </w:tcPr>
          <w:p w14:paraId="29DBC441" w14:textId="77777777" w:rsidR="0082173F" w:rsidRPr="000061A5" w:rsidRDefault="0082173F" w:rsidP="00D227D3">
            <w:pPr>
              <w:widowControl/>
              <w:autoSpaceDE/>
              <w:autoSpaceDN/>
              <w:adjustRightInd/>
            </w:pPr>
            <w:r>
              <w:t>50</w:t>
            </w:r>
          </w:p>
        </w:tc>
        <w:tc>
          <w:tcPr>
            <w:tcW w:w="2848" w:type="dxa"/>
          </w:tcPr>
          <w:p w14:paraId="6F04CB86" w14:textId="77777777" w:rsidR="0082173F" w:rsidRPr="000061A5" w:rsidRDefault="0082173F" w:rsidP="00D227D3">
            <w:pPr>
              <w:widowControl/>
              <w:autoSpaceDE/>
              <w:autoSpaceDN/>
              <w:adjustRightInd/>
            </w:pPr>
          </w:p>
        </w:tc>
        <w:tc>
          <w:tcPr>
            <w:tcW w:w="2727" w:type="dxa"/>
            <w:gridSpan w:val="2"/>
          </w:tcPr>
          <w:p w14:paraId="2600D2AF" w14:textId="77777777" w:rsidR="0082173F" w:rsidRPr="000061A5" w:rsidRDefault="0082173F" w:rsidP="00D227D3">
            <w:pPr>
              <w:widowControl/>
              <w:autoSpaceDE/>
              <w:autoSpaceDN/>
              <w:adjustRightInd/>
            </w:pPr>
            <w:r>
              <w:t>$</w:t>
            </w:r>
          </w:p>
        </w:tc>
      </w:tr>
      <w:tr w:rsidR="0082173F" w:rsidRPr="000061A5" w14:paraId="267E3E55" w14:textId="77777777" w:rsidTr="0082173F">
        <w:trPr>
          <w:trHeight w:val="260"/>
          <w:jc w:val="center"/>
        </w:trPr>
        <w:tc>
          <w:tcPr>
            <w:tcW w:w="3960" w:type="dxa"/>
            <w:shd w:val="clear" w:color="auto" w:fill="auto"/>
            <w:noWrap/>
            <w:vAlign w:val="bottom"/>
          </w:tcPr>
          <w:p w14:paraId="642304F0" w14:textId="77777777" w:rsidR="0082173F" w:rsidRPr="00530F46" w:rsidRDefault="0082173F" w:rsidP="00D227D3">
            <w:pPr>
              <w:widowControl/>
              <w:autoSpaceDE/>
              <w:autoSpaceDN/>
              <w:adjustRightInd/>
              <w:rPr>
                <w:bCs/>
              </w:rPr>
            </w:pPr>
            <w:r>
              <w:rPr>
                <w:bCs/>
              </w:rPr>
              <w:t>Outbound calls to offenders</w:t>
            </w:r>
          </w:p>
        </w:tc>
        <w:tc>
          <w:tcPr>
            <w:tcW w:w="1980" w:type="dxa"/>
          </w:tcPr>
          <w:p w14:paraId="2E8155A9" w14:textId="77777777" w:rsidR="0082173F" w:rsidRDefault="0082173F" w:rsidP="00D227D3">
            <w:pPr>
              <w:widowControl/>
              <w:autoSpaceDE/>
              <w:autoSpaceDN/>
              <w:adjustRightInd/>
            </w:pPr>
            <w:r>
              <w:t>365</w:t>
            </w:r>
          </w:p>
        </w:tc>
        <w:tc>
          <w:tcPr>
            <w:tcW w:w="1980" w:type="dxa"/>
          </w:tcPr>
          <w:p w14:paraId="32C01281" w14:textId="77777777" w:rsidR="0082173F" w:rsidRPr="000061A5" w:rsidRDefault="0082173F" w:rsidP="00D227D3">
            <w:pPr>
              <w:widowControl/>
              <w:autoSpaceDE/>
              <w:autoSpaceDN/>
              <w:adjustRightInd/>
            </w:pPr>
            <w:r>
              <w:t>1,200</w:t>
            </w:r>
          </w:p>
        </w:tc>
        <w:tc>
          <w:tcPr>
            <w:tcW w:w="2848" w:type="dxa"/>
            <w:shd w:val="clear" w:color="auto" w:fill="auto"/>
          </w:tcPr>
          <w:p w14:paraId="0D92BE1A" w14:textId="77777777" w:rsidR="0082173F" w:rsidRPr="000061A5" w:rsidRDefault="0082173F" w:rsidP="00D227D3">
            <w:pPr>
              <w:widowControl/>
              <w:autoSpaceDE/>
              <w:autoSpaceDN/>
              <w:adjustRightInd/>
            </w:pPr>
          </w:p>
        </w:tc>
        <w:tc>
          <w:tcPr>
            <w:tcW w:w="2727" w:type="dxa"/>
            <w:gridSpan w:val="2"/>
            <w:shd w:val="clear" w:color="auto" w:fill="auto"/>
          </w:tcPr>
          <w:p w14:paraId="519399C0" w14:textId="77777777" w:rsidR="0082173F" w:rsidRPr="000061A5" w:rsidRDefault="0082173F" w:rsidP="00D227D3">
            <w:pPr>
              <w:widowControl/>
              <w:autoSpaceDE/>
              <w:autoSpaceDN/>
              <w:adjustRightInd/>
            </w:pPr>
            <w:r>
              <w:t>$</w:t>
            </w:r>
          </w:p>
        </w:tc>
      </w:tr>
      <w:tr w:rsidR="0082173F" w14:paraId="7C6A42D9" w14:textId="77777777" w:rsidTr="0082173F">
        <w:trPr>
          <w:trHeight w:val="260"/>
          <w:jc w:val="center"/>
        </w:trPr>
        <w:tc>
          <w:tcPr>
            <w:tcW w:w="3960" w:type="dxa"/>
            <w:shd w:val="clear" w:color="auto" w:fill="auto"/>
            <w:noWrap/>
            <w:vAlign w:val="bottom"/>
          </w:tcPr>
          <w:p w14:paraId="542A05B7" w14:textId="77777777" w:rsidR="0082173F" w:rsidRPr="00530F46" w:rsidRDefault="0082173F" w:rsidP="00D227D3">
            <w:pPr>
              <w:widowControl/>
              <w:autoSpaceDE/>
              <w:autoSpaceDN/>
              <w:adjustRightInd/>
              <w:rPr>
                <w:bCs/>
              </w:rPr>
            </w:pPr>
            <w:r w:rsidRPr="00530F46">
              <w:rPr>
                <w:bCs/>
              </w:rPr>
              <w:t>Miscellaneous Costs (must specify)</w:t>
            </w:r>
            <w:r>
              <w:rPr>
                <w:bCs/>
              </w:rPr>
              <w:t>:</w:t>
            </w:r>
          </w:p>
        </w:tc>
        <w:tc>
          <w:tcPr>
            <w:tcW w:w="1980" w:type="dxa"/>
          </w:tcPr>
          <w:p w14:paraId="6B2A1837" w14:textId="77777777" w:rsidR="0082173F" w:rsidRDefault="0082173F" w:rsidP="00D227D3">
            <w:pPr>
              <w:widowControl/>
              <w:autoSpaceDE/>
              <w:autoSpaceDN/>
              <w:adjustRightInd/>
            </w:pPr>
          </w:p>
        </w:tc>
        <w:tc>
          <w:tcPr>
            <w:tcW w:w="1980" w:type="dxa"/>
          </w:tcPr>
          <w:p w14:paraId="48EFF4E9" w14:textId="77777777" w:rsidR="0082173F" w:rsidRDefault="0082173F" w:rsidP="00D227D3">
            <w:pPr>
              <w:widowControl/>
              <w:autoSpaceDE/>
              <w:autoSpaceDN/>
              <w:adjustRightInd/>
            </w:pPr>
          </w:p>
        </w:tc>
        <w:tc>
          <w:tcPr>
            <w:tcW w:w="2848" w:type="dxa"/>
            <w:shd w:val="clear" w:color="auto" w:fill="auto"/>
          </w:tcPr>
          <w:p w14:paraId="38935D18" w14:textId="77777777" w:rsidR="0082173F" w:rsidRPr="000061A5" w:rsidRDefault="0082173F" w:rsidP="00D227D3">
            <w:pPr>
              <w:widowControl/>
              <w:autoSpaceDE/>
              <w:autoSpaceDN/>
              <w:adjustRightInd/>
            </w:pPr>
          </w:p>
        </w:tc>
        <w:tc>
          <w:tcPr>
            <w:tcW w:w="2727" w:type="dxa"/>
            <w:gridSpan w:val="2"/>
            <w:shd w:val="clear" w:color="auto" w:fill="auto"/>
          </w:tcPr>
          <w:p w14:paraId="08674261" w14:textId="77777777" w:rsidR="0082173F" w:rsidRDefault="0082173F" w:rsidP="00D227D3">
            <w:pPr>
              <w:widowControl/>
              <w:autoSpaceDE/>
              <w:autoSpaceDN/>
              <w:adjustRightInd/>
            </w:pPr>
          </w:p>
        </w:tc>
      </w:tr>
      <w:tr w:rsidR="0082173F" w:rsidRPr="000061A5" w14:paraId="021F0607" w14:textId="77777777" w:rsidTr="0082173F">
        <w:trPr>
          <w:trHeight w:val="260"/>
          <w:jc w:val="center"/>
        </w:trPr>
        <w:tc>
          <w:tcPr>
            <w:tcW w:w="10768" w:type="dxa"/>
            <w:gridSpan w:val="4"/>
          </w:tcPr>
          <w:p w14:paraId="13938734" w14:textId="115DB8DF" w:rsidR="0082173F" w:rsidRPr="000061A5" w:rsidRDefault="0082173F" w:rsidP="00D227D3">
            <w:pPr>
              <w:widowControl/>
              <w:autoSpaceDE/>
              <w:autoSpaceDN/>
              <w:adjustRightInd/>
              <w:jc w:val="right"/>
            </w:pPr>
            <w:r>
              <w:rPr>
                <w:b/>
                <w:bCs/>
              </w:rPr>
              <w:t>Year 3 - RF Electronic Monitoring Total</w:t>
            </w:r>
            <w:r w:rsidRPr="000061A5">
              <w:rPr>
                <w:b/>
                <w:bCs/>
              </w:rPr>
              <w:t>:</w:t>
            </w:r>
          </w:p>
        </w:tc>
        <w:tc>
          <w:tcPr>
            <w:tcW w:w="2727" w:type="dxa"/>
            <w:gridSpan w:val="2"/>
            <w:shd w:val="clear" w:color="auto" w:fill="auto"/>
          </w:tcPr>
          <w:p w14:paraId="1DB69FD9" w14:textId="77777777" w:rsidR="0082173F" w:rsidRPr="000061A5" w:rsidRDefault="0082173F" w:rsidP="00D227D3">
            <w:pPr>
              <w:widowControl/>
              <w:autoSpaceDE/>
              <w:autoSpaceDN/>
              <w:adjustRightInd/>
            </w:pPr>
            <w:r>
              <w:t>$</w:t>
            </w:r>
          </w:p>
        </w:tc>
      </w:tr>
    </w:tbl>
    <w:p w14:paraId="5A292DD3" w14:textId="77777777" w:rsidR="00D97558" w:rsidRDefault="00D97558" w:rsidP="00FF7905">
      <w:pPr>
        <w:spacing w:before="240" w:after="240"/>
        <w:jc w:val="both"/>
      </w:pP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
        <w:gridCol w:w="5733"/>
        <w:gridCol w:w="1980"/>
        <w:gridCol w:w="2848"/>
        <w:gridCol w:w="2394"/>
      </w:tblGrid>
      <w:tr w:rsidR="00FF7905" w14:paraId="25068F62" w14:textId="77777777" w:rsidTr="004B1987">
        <w:trPr>
          <w:trHeight w:val="350"/>
          <w:tblHeader/>
          <w:jc w:val="center"/>
        </w:trPr>
        <w:tc>
          <w:tcPr>
            <w:tcW w:w="13247" w:type="dxa"/>
            <w:gridSpan w:val="5"/>
            <w:shd w:val="clear" w:color="auto" w:fill="DEEAF6" w:themeFill="accent1" w:themeFillTint="33"/>
          </w:tcPr>
          <w:p w14:paraId="1F51ED3A" w14:textId="77777777" w:rsidR="00FF7905" w:rsidRDefault="00FF7905" w:rsidP="004B1987">
            <w:pPr>
              <w:widowControl/>
              <w:autoSpaceDE/>
              <w:autoSpaceDN/>
              <w:adjustRightInd/>
              <w:rPr>
                <w:b/>
                <w:bCs/>
              </w:rPr>
            </w:pPr>
            <w:r>
              <w:rPr>
                <w:b/>
                <w:bCs/>
              </w:rPr>
              <w:t xml:space="preserve">Lost/Stolen/Damaged Equipment Costs – Year-3  </w:t>
            </w:r>
          </w:p>
        </w:tc>
      </w:tr>
      <w:tr w:rsidR="00FF7905" w:rsidRPr="000061A5" w14:paraId="467DAFAE" w14:textId="77777777" w:rsidTr="004B1987">
        <w:trPr>
          <w:trHeight w:val="557"/>
          <w:jc w:val="center"/>
        </w:trPr>
        <w:tc>
          <w:tcPr>
            <w:tcW w:w="6025" w:type="dxa"/>
            <w:gridSpan w:val="2"/>
            <w:shd w:val="clear" w:color="auto" w:fill="auto"/>
            <w:noWrap/>
            <w:vAlign w:val="center"/>
          </w:tcPr>
          <w:p w14:paraId="07B756C1" w14:textId="77777777" w:rsidR="00FF7905" w:rsidRPr="000061A5" w:rsidRDefault="00FF7905" w:rsidP="004B1987">
            <w:pPr>
              <w:widowControl/>
              <w:autoSpaceDE/>
              <w:autoSpaceDN/>
              <w:adjustRightInd/>
              <w:jc w:val="center"/>
            </w:pPr>
            <w:r>
              <w:t xml:space="preserve">Equipment with Standard Monitoring Services/Unit Year-3 </w:t>
            </w:r>
            <w:r w:rsidRPr="00867472">
              <w:rPr>
                <w:sz w:val="20"/>
                <w:szCs w:val="20"/>
              </w:rPr>
              <w:t>Add additional lines as needed</w:t>
            </w:r>
          </w:p>
        </w:tc>
        <w:tc>
          <w:tcPr>
            <w:tcW w:w="1980" w:type="dxa"/>
            <w:shd w:val="clear" w:color="auto" w:fill="D9D9D9" w:themeFill="background1" w:themeFillShade="D9"/>
          </w:tcPr>
          <w:p w14:paraId="1F87EDC7" w14:textId="77777777" w:rsidR="00FF7905" w:rsidRDefault="00FF7905" w:rsidP="004B1987">
            <w:pPr>
              <w:widowControl/>
              <w:autoSpaceDE/>
              <w:autoSpaceDN/>
              <w:adjustRightInd/>
              <w:jc w:val="center"/>
            </w:pPr>
            <w:r>
              <w:t>Number of Devices</w:t>
            </w:r>
          </w:p>
        </w:tc>
        <w:tc>
          <w:tcPr>
            <w:tcW w:w="2848" w:type="dxa"/>
            <w:shd w:val="clear" w:color="auto" w:fill="D0CECE" w:themeFill="background2" w:themeFillShade="E6"/>
          </w:tcPr>
          <w:p w14:paraId="3CB99F98" w14:textId="77777777" w:rsidR="00FF7905" w:rsidRDefault="00FF7905" w:rsidP="004B1987">
            <w:pPr>
              <w:widowControl/>
              <w:autoSpaceDE/>
              <w:autoSpaceDN/>
              <w:adjustRightInd/>
              <w:jc w:val="center"/>
            </w:pPr>
            <w:r>
              <w:t xml:space="preserve">Unit Price </w:t>
            </w:r>
          </w:p>
          <w:p w14:paraId="382C5BD1" w14:textId="77777777" w:rsidR="00FF7905" w:rsidRPr="000061A5" w:rsidRDefault="00FF7905" w:rsidP="004B1987">
            <w:pPr>
              <w:widowControl/>
              <w:autoSpaceDE/>
              <w:autoSpaceDN/>
              <w:adjustRightInd/>
              <w:jc w:val="center"/>
            </w:pPr>
          </w:p>
        </w:tc>
        <w:tc>
          <w:tcPr>
            <w:tcW w:w="2394" w:type="dxa"/>
            <w:shd w:val="clear" w:color="auto" w:fill="D0CECE" w:themeFill="background2" w:themeFillShade="E6"/>
          </w:tcPr>
          <w:p w14:paraId="18CB335A" w14:textId="77777777" w:rsidR="00FF7905" w:rsidRPr="000061A5" w:rsidRDefault="00FF7905" w:rsidP="004B1987">
            <w:pPr>
              <w:widowControl/>
              <w:autoSpaceDE/>
              <w:autoSpaceDN/>
              <w:adjustRightInd/>
              <w:jc w:val="center"/>
            </w:pPr>
            <w:r>
              <w:t>Extended Cost</w:t>
            </w:r>
          </w:p>
        </w:tc>
      </w:tr>
      <w:tr w:rsidR="00FF7905" w:rsidRPr="000061A5" w14:paraId="5638B618" w14:textId="77777777" w:rsidTr="004B1987">
        <w:trPr>
          <w:trHeight w:val="260"/>
          <w:jc w:val="center"/>
        </w:trPr>
        <w:tc>
          <w:tcPr>
            <w:tcW w:w="6025" w:type="dxa"/>
            <w:gridSpan w:val="2"/>
            <w:shd w:val="clear" w:color="auto" w:fill="auto"/>
            <w:noWrap/>
            <w:vAlign w:val="center"/>
          </w:tcPr>
          <w:p w14:paraId="5EC97196" w14:textId="77777777" w:rsidR="00FF7905" w:rsidRDefault="00FF7905" w:rsidP="004B1987">
            <w:pPr>
              <w:widowControl/>
              <w:autoSpaceDE/>
              <w:autoSpaceDN/>
              <w:adjustRightInd/>
            </w:pPr>
            <w:r>
              <w:t>Body-Attached Ankle Bracelets</w:t>
            </w:r>
          </w:p>
        </w:tc>
        <w:tc>
          <w:tcPr>
            <w:tcW w:w="1980" w:type="dxa"/>
          </w:tcPr>
          <w:p w14:paraId="71177D5A" w14:textId="77777777" w:rsidR="00FF7905" w:rsidRPr="000061A5" w:rsidRDefault="00FF7905" w:rsidP="004B1987">
            <w:pPr>
              <w:widowControl/>
              <w:autoSpaceDE/>
              <w:autoSpaceDN/>
              <w:adjustRightInd/>
            </w:pPr>
            <w:r>
              <w:t>10</w:t>
            </w:r>
          </w:p>
        </w:tc>
        <w:tc>
          <w:tcPr>
            <w:tcW w:w="2848" w:type="dxa"/>
          </w:tcPr>
          <w:p w14:paraId="2D30DB2F" w14:textId="77777777" w:rsidR="00FF7905" w:rsidRPr="000061A5" w:rsidRDefault="00FF7905" w:rsidP="004B1987">
            <w:pPr>
              <w:widowControl/>
              <w:autoSpaceDE/>
              <w:autoSpaceDN/>
              <w:adjustRightInd/>
            </w:pPr>
          </w:p>
        </w:tc>
        <w:tc>
          <w:tcPr>
            <w:tcW w:w="2394" w:type="dxa"/>
          </w:tcPr>
          <w:p w14:paraId="46556CB8" w14:textId="77777777" w:rsidR="00FF7905" w:rsidRPr="000061A5" w:rsidRDefault="00FF7905" w:rsidP="004B1987">
            <w:pPr>
              <w:widowControl/>
              <w:autoSpaceDE/>
              <w:autoSpaceDN/>
              <w:adjustRightInd/>
            </w:pPr>
            <w:r>
              <w:t>$</w:t>
            </w:r>
          </w:p>
        </w:tc>
      </w:tr>
      <w:tr w:rsidR="00FF7905" w:rsidRPr="000061A5" w14:paraId="01236B46" w14:textId="77777777" w:rsidTr="004B1987">
        <w:trPr>
          <w:trHeight w:val="260"/>
          <w:jc w:val="center"/>
        </w:trPr>
        <w:tc>
          <w:tcPr>
            <w:tcW w:w="6025" w:type="dxa"/>
            <w:gridSpan w:val="2"/>
            <w:shd w:val="clear" w:color="auto" w:fill="auto"/>
            <w:noWrap/>
            <w:vAlign w:val="center"/>
          </w:tcPr>
          <w:p w14:paraId="58AE9C18" w14:textId="77777777" w:rsidR="00FF7905" w:rsidRPr="000061A5" w:rsidRDefault="00FF7905" w:rsidP="004B1987">
            <w:pPr>
              <w:widowControl/>
              <w:autoSpaceDE/>
              <w:autoSpaceDN/>
              <w:adjustRightInd/>
            </w:pPr>
            <w:r>
              <w:t>Receiver (Home Unit) – with Landline communication connection</w:t>
            </w:r>
          </w:p>
        </w:tc>
        <w:tc>
          <w:tcPr>
            <w:tcW w:w="1980" w:type="dxa"/>
          </w:tcPr>
          <w:p w14:paraId="3DA73BB5" w14:textId="77777777" w:rsidR="00FF7905" w:rsidRPr="000061A5" w:rsidRDefault="00FF7905" w:rsidP="004B1987">
            <w:pPr>
              <w:widowControl/>
              <w:autoSpaceDE/>
              <w:autoSpaceDN/>
              <w:adjustRightInd/>
            </w:pPr>
            <w:r>
              <w:t>5</w:t>
            </w:r>
          </w:p>
        </w:tc>
        <w:tc>
          <w:tcPr>
            <w:tcW w:w="2848" w:type="dxa"/>
          </w:tcPr>
          <w:p w14:paraId="53AA5350" w14:textId="77777777" w:rsidR="00FF7905" w:rsidRPr="000061A5" w:rsidRDefault="00FF7905" w:rsidP="004B1987">
            <w:pPr>
              <w:widowControl/>
              <w:autoSpaceDE/>
              <w:autoSpaceDN/>
              <w:adjustRightInd/>
            </w:pPr>
          </w:p>
        </w:tc>
        <w:tc>
          <w:tcPr>
            <w:tcW w:w="2394" w:type="dxa"/>
          </w:tcPr>
          <w:p w14:paraId="484B059E" w14:textId="77777777" w:rsidR="00FF7905" w:rsidRPr="000061A5" w:rsidRDefault="00FF7905" w:rsidP="004B1987">
            <w:pPr>
              <w:widowControl/>
              <w:autoSpaceDE/>
              <w:autoSpaceDN/>
              <w:adjustRightInd/>
            </w:pPr>
            <w:r>
              <w:t>$</w:t>
            </w:r>
          </w:p>
        </w:tc>
      </w:tr>
      <w:tr w:rsidR="00FF7905" w:rsidRPr="000061A5" w14:paraId="13E31CFD" w14:textId="77777777" w:rsidTr="004B1987">
        <w:trPr>
          <w:trHeight w:val="260"/>
          <w:jc w:val="center"/>
        </w:trPr>
        <w:tc>
          <w:tcPr>
            <w:tcW w:w="6025" w:type="dxa"/>
            <w:gridSpan w:val="2"/>
            <w:shd w:val="clear" w:color="auto" w:fill="auto"/>
            <w:noWrap/>
            <w:vAlign w:val="center"/>
          </w:tcPr>
          <w:p w14:paraId="46D70CFC" w14:textId="77777777" w:rsidR="00FF7905" w:rsidRPr="000061A5" w:rsidRDefault="00FF7905" w:rsidP="004B1987">
            <w:pPr>
              <w:widowControl/>
              <w:autoSpaceDE/>
              <w:autoSpaceDN/>
              <w:adjustRightInd/>
            </w:pPr>
            <w:r>
              <w:t>Receiver (Home Unit) – with Cellular communication connection</w:t>
            </w:r>
          </w:p>
        </w:tc>
        <w:tc>
          <w:tcPr>
            <w:tcW w:w="1980" w:type="dxa"/>
          </w:tcPr>
          <w:p w14:paraId="4319EE00" w14:textId="77777777" w:rsidR="00FF7905" w:rsidRPr="000061A5" w:rsidRDefault="00FF7905" w:rsidP="004B1987">
            <w:pPr>
              <w:widowControl/>
              <w:autoSpaceDE/>
              <w:autoSpaceDN/>
              <w:adjustRightInd/>
            </w:pPr>
            <w:r>
              <w:t>5</w:t>
            </w:r>
          </w:p>
        </w:tc>
        <w:tc>
          <w:tcPr>
            <w:tcW w:w="2848" w:type="dxa"/>
          </w:tcPr>
          <w:p w14:paraId="54CC3BC2" w14:textId="77777777" w:rsidR="00FF7905" w:rsidRPr="000061A5" w:rsidRDefault="00FF7905" w:rsidP="004B1987">
            <w:pPr>
              <w:widowControl/>
              <w:autoSpaceDE/>
              <w:autoSpaceDN/>
              <w:adjustRightInd/>
            </w:pPr>
          </w:p>
        </w:tc>
        <w:tc>
          <w:tcPr>
            <w:tcW w:w="2394" w:type="dxa"/>
          </w:tcPr>
          <w:p w14:paraId="3A1D5F70" w14:textId="77777777" w:rsidR="00FF7905" w:rsidRPr="000061A5" w:rsidRDefault="00FF7905" w:rsidP="004B1987">
            <w:pPr>
              <w:widowControl/>
              <w:autoSpaceDE/>
              <w:autoSpaceDN/>
              <w:adjustRightInd/>
            </w:pPr>
            <w:r>
              <w:t>$</w:t>
            </w:r>
          </w:p>
        </w:tc>
      </w:tr>
      <w:tr w:rsidR="00FF7905" w:rsidRPr="000061A5" w14:paraId="216D0BBA" w14:textId="77777777" w:rsidTr="004B1987">
        <w:trPr>
          <w:trHeight w:val="260"/>
          <w:jc w:val="center"/>
        </w:trPr>
        <w:tc>
          <w:tcPr>
            <w:tcW w:w="6025" w:type="dxa"/>
            <w:gridSpan w:val="2"/>
            <w:shd w:val="clear" w:color="auto" w:fill="auto"/>
            <w:noWrap/>
            <w:vAlign w:val="bottom"/>
          </w:tcPr>
          <w:p w14:paraId="0ADBCC76" w14:textId="77777777" w:rsidR="00FF7905" w:rsidRPr="00530F46" w:rsidRDefault="00FF7905" w:rsidP="004B1987">
            <w:pPr>
              <w:widowControl/>
              <w:autoSpaceDE/>
              <w:autoSpaceDN/>
              <w:adjustRightInd/>
              <w:rPr>
                <w:bCs/>
              </w:rPr>
            </w:pPr>
            <w:r w:rsidRPr="00530F46">
              <w:rPr>
                <w:bCs/>
              </w:rPr>
              <w:t>Miscellaneous Costs (must specify)</w:t>
            </w:r>
          </w:p>
        </w:tc>
        <w:tc>
          <w:tcPr>
            <w:tcW w:w="1980" w:type="dxa"/>
          </w:tcPr>
          <w:p w14:paraId="2D3F8756" w14:textId="77777777" w:rsidR="00FF7905" w:rsidRPr="000061A5" w:rsidRDefault="00FF7905" w:rsidP="004B1987">
            <w:pPr>
              <w:widowControl/>
              <w:autoSpaceDE/>
              <w:autoSpaceDN/>
              <w:adjustRightInd/>
            </w:pPr>
          </w:p>
        </w:tc>
        <w:tc>
          <w:tcPr>
            <w:tcW w:w="2848" w:type="dxa"/>
            <w:shd w:val="clear" w:color="auto" w:fill="auto"/>
          </w:tcPr>
          <w:p w14:paraId="7937B81E" w14:textId="77777777" w:rsidR="00FF7905" w:rsidRPr="000061A5" w:rsidRDefault="00FF7905" w:rsidP="004B1987">
            <w:pPr>
              <w:widowControl/>
              <w:autoSpaceDE/>
              <w:autoSpaceDN/>
              <w:adjustRightInd/>
            </w:pPr>
          </w:p>
        </w:tc>
        <w:tc>
          <w:tcPr>
            <w:tcW w:w="2394" w:type="dxa"/>
            <w:shd w:val="clear" w:color="auto" w:fill="auto"/>
          </w:tcPr>
          <w:p w14:paraId="699F5AD8" w14:textId="77777777" w:rsidR="00FF7905" w:rsidRPr="000061A5" w:rsidRDefault="00FF7905" w:rsidP="004B1987">
            <w:pPr>
              <w:widowControl/>
              <w:autoSpaceDE/>
              <w:autoSpaceDN/>
              <w:adjustRightInd/>
            </w:pPr>
            <w:r>
              <w:t>$</w:t>
            </w:r>
          </w:p>
        </w:tc>
      </w:tr>
      <w:tr w:rsidR="00FF7905" w:rsidRPr="000061A5" w14:paraId="221F78B7" w14:textId="77777777" w:rsidTr="004B1987">
        <w:trPr>
          <w:trHeight w:val="260"/>
          <w:jc w:val="center"/>
        </w:trPr>
        <w:tc>
          <w:tcPr>
            <w:tcW w:w="292" w:type="dxa"/>
          </w:tcPr>
          <w:p w14:paraId="6F67B0B0" w14:textId="77777777" w:rsidR="00FF7905" w:rsidRDefault="00FF7905" w:rsidP="004B1987">
            <w:pPr>
              <w:widowControl/>
              <w:autoSpaceDE/>
              <w:autoSpaceDN/>
              <w:adjustRightInd/>
              <w:jc w:val="right"/>
              <w:rPr>
                <w:b/>
                <w:bCs/>
              </w:rPr>
            </w:pPr>
          </w:p>
        </w:tc>
        <w:tc>
          <w:tcPr>
            <w:tcW w:w="10561" w:type="dxa"/>
            <w:gridSpan w:val="3"/>
            <w:shd w:val="clear" w:color="auto" w:fill="auto"/>
            <w:noWrap/>
            <w:vAlign w:val="bottom"/>
          </w:tcPr>
          <w:p w14:paraId="77F25322" w14:textId="4D90CA6C" w:rsidR="00FF7905" w:rsidRPr="000061A5" w:rsidRDefault="003E434F" w:rsidP="004B1987">
            <w:pPr>
              <w:widowControl/>
              <w:autoSpaceDE/>
              <w:autoSpaceDN/>
              <w:adjustRightInd/>
              <w:jc w:val="right"/>
            </w:pPr>
            <w:r>
              <w:rPr>
                <w:b/>
                <w:bCs/>
              </w:rPr>
              <w:t>Year 3 - RF Lost/Stolen/Damaged Equipment Total:</w:t>
            </w:r>
          </w:p>
        </w:tc>
        <w:tc>
          <w:tcPr>
            <w:tcW w:w="2394" w:type="dxa"/>
            <w:shd w:val="clear" w:color="auto" w:fill="auto"/>
          </w:tcPr>
          <w:p w14:paraId="266C41A7" w14:textId="77777777" w:rsidR="00FF7905" w:rsidRPr="000061A5" w:rsidRDefault="00FF7905" w:rsidP="004B1987">
            <w:pPr>
              <w:widowControl/>
              <w:autoSpaceDE/>
              <w:autoSpaceDN/>
              <w:adjustRightInd/>
            </w:pPr>
            <w:r>
              <w:t>$</w:t>
            </w:r>
          </w:p>
        </w:tc>
      </w:tr>
    </w:tbl>
    <w:p w14:paraId="2C66BE2D" w14:textId="77777777" w:rsidR="00FF7905" w:rsidRDefault="00FF7905" w:rsidP="00FF7905">
      <w:pPr>
        <w:spacing w:before="240" w:after="240"/>
        <w:jc w:val="both"/>
      </w:pPr>
    </w:p>
    <w:p w14:paraId="62CCEE8A" w14:textId="77777777" w:rsidR="003E434F" w:rsidRDefault="003E434F" w:rsidP="00FF7905">
      <w:pPr>
        <w:spacing w:before="240" w:after="240"/>
        <w:jc w:val="both"/>
      </w:pPr>
    </w:p>
    <w:tbl>
      <w:tblPr>
        <w:tblW w:w="13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5"/>
        <w:gridCol w:w="1980"/>
        <w:gridCol w:w="1980"/>
        <w:gridCol w:w="2848"/>
        <w:gridCol w:w="1914"/>
        <w:gridCol w:w="2394"/>
      </w:tblGrid>
      <w:tr w:rsidR="0082173F" w14:paraId="51EA3229" w14:textId="77777777" w:rsidTr="003E434F">
        <w:trPr>
          <w:trHeight w:val="350"/>
          <w:tblHeader/>
          <w:jc w:val="center"/>
        </w:trPr>
        <w:tc>
          <w:tcPr>
            <w:tcW w:w="13291" w:type="dxa"/>
            <w:gridSpan w:val="6"/>
            <w:shd w:val="clear" w:color="auto" w:fill="DEEAF6" w:themeFill="accent1" w:themeFillTint="33"/>
          </w:tcPr>
          <w:p w14:paraId="7C9A98F0" w14:textId="6D88293D" w:rsidR="0082173F" w:rsidRDefault="0082173F" w:rsidP="004B1987">
            <w:pPr>
              <w:widowControl/>
              <w:autoSpaceDE/>
              <w:autoSpaceDN/>
              <w:adjustRightInd/>
              <w:rPr>
                <w:b/>
                <w:bCs/>
              </w:rPr>
            </w:pPr>
            <w:r>
              <w:rPr>
                <w:b/>
                <w:bCs/>
              </w:rPr>
              <w:lastRenderedPageBreak/>
              <w:t>Global Positioning System (GPS) Electronic Monitoring Costs  - Year 1</w:t>
            </w:r>
          </w:p>
        </w:tc>
      </w:tr>
      <w:tr w:rsidR="0082173F" w:rsidRPr="000061A5" w14:paraId="6609EAC3" w14:textId="77777777" w:rsidTr="003E434F">
        <w:trPr>
          <w:trHeight w:val="557"/>
          <w:jc w:val="center"/>
        </w:trPr>
        <w:tc>
          <w:tcPr>
            <w:tcW w:w="2175" w:type="dxa"/>
            <w:shd w:val="clear" w:color="auto" w:fill="auto"/>
            <w:noWrap/>
            <w:vAlign w:val="center"/>
          </w:tcPr>
          <w:p w14:paraId="20933C38" w14:textId="77777777" w:rsidR="0082173F" w:rsidRDefault="0082173F" w:rsidP="004B1987">
            <w:pPr>
              <w:widowControl/>
              <w:autoSpaceDE/>
              <w:autoSpaceDN/>
              <w:adjustRightInd/>
              <w:jc w:val="center"/>
            </w:pPr>
            <w:r>
              <w:t>Satellite Monitoring and Remote Tracking Service</w:t>
            </w:r>
          </w:p>
          <w:p w14:paraId="4B79E458" w14:textId="77777777" w:rsidR="0082173F" w:rsidRPr="000061A5" w:rsidRDefault="0082173F" w:rsidP="004B1987">
            <w:pPr>
              <w:widowControl/>
              <w:autoSpaceDE/>
              <w:autoSpaceDN/>
              <w:adjustRightInd/>
              <w:jc w:val="center"/>
            </w:pPr>
            <w:r>
              <w:t xml:space="preserve"> </w:t>
            </w:r>
            <w:r w:rsidRPr="00867472">
              <w:rPr>
                <w:sz w:val="20"/>
                <w:szCs w:val="20"/>
              </w:rPr>
              <w:t>Add additional lines as needed</w:t>
            </w:r>
          </w:p>
        </w:tc>
        <w:tc>
          <w:tcPr>
            <w:tcW w:w="1980" w:type="dxa"/>
            <w:shd w:val="clear" w:color="auto" w:fill="D9D9D9" w:themeFill="background1" w:themeFillShade="D9"/>
          </w:tcPr>
          <w:p w14:paraId="129A279D" w14:textId="4DA5FFB2" w:rsidR="0082173F" w:rsidRDefault="0082173F" w:rsidP="004B1987">
            <w:pPr>
              <w:widowControl/>
              <w:autoSpaceDE/>
              <w:autoSpaceDN/>
              <w:adjustRightInd/>
              <w:jc w:val="center"/>
            </w:pPr>
            <w:r>
              <w:t>Number of Days</w:t>
            </w:r>
          </w:p>
        </w:tc>
        <w:tc>
          <w:tcPr>
            <w:tcW w:w="1980" w:type="dxa"/>
            <w:shd w:val="clear" w:color="auto" w:fill="D9D9D9" w:themeFill="background1" w:themeFillShade="D9"/>
          </w:tcPr>
          <w:p w14:paraId="1E39E00F" w14:textId="5918419E" w:rsidR="0082173F" w:rsidRDefault="0082173F" w:rsidP="004B1987">
            <w:pPr>
              <w:widowControl/>
              <w:autoSpaceDE/>
              <w:autoSpaceDN/>
              <w:adjustRightInd/>
              <w:jc w:val="center"/>
            </w:pPr>
            <w:r>
              <w:t>Number of Devices</w:t>
            </w:r>
          </w:p>
        </w:tc>
        <w:tc>
          <w:tcPr>
            <w:tcW w:w="2848" w:type="dxa"/>
            <w:shd w:val="clear" w:color="auto" w:fill="D0CECE" w:themeFill="background2" w:themeFillShade="E6"/>
          </w:tcPr>
          <w:p w14:paraId="2D555BFE" w14:textId="77777777" w:rsidR="0082173F" w:rsidRDefault="0082173F" w:rsidP="004B1987">
            <w:pPr>
              <w:widowControl/>
              <w:autoSpaceDE/>
              <w:autoSpaceDN/>
              <w:adjustRightInd/>
              <w:jc w:val="center"/>
            </w:pPr>
            <w:r>
              <w:t xml:space="preserve">Unit Price </w:t>
            </w:r>
          </w:p>
          <w:p w14:paraId="3EB6F01F" w14:textId="77777777" w:rsidR="0082173F" w:rsidRPr="000061A5" w:rsidRDefault="0082173F" w:rsidP="004B1987">
            <w:pPr>
              <w:widowControl/>
              <w:autoSpaceDE/>
              <w:autoSpaceDN/>
              <w:adjustRightInd/>
              <w:jc w:val="center"/>
            </w:pPr>
          </w:p>
        </w:tc>
        <w:tc>
          <w:tcPr>
            <w:tcW w:w="4308" w:type="dxa"/>
            <w:gridSpan w:val="2"/>
            <w:shd w:val="clear" w:color="auto" w:fill="D0CECE" w:themeFill="background2" w:themeFillShade="E6"/>
          </w:tcPr>
          <w:p w14:paraId="0B26AEBB" w14:textId="77777777" w:rsidR="0082173F" w:rsidRPr="000061A5" w:rsidRDefault="0082173F" w:rsidP="004B1987">
            <w:pPr>
              <w:widowControl/>
              <w:autoSpaceDE/>
              <w:autoSpaceDN/>
              <w:adjustRightInd/>
              <w:jc w:val="center"/>
            </w:pPr>
            <w:r>
              <w:t>Extended Cost</w:t>
            </w:r>
          </w:p>
        </w:tc>
      </w:tr>
      <w:tr w:rsidR="0082173F" w:rsidRPr="000061A5" w14:paraId="79F98102" w14:textId="77777777" w:rsidTr="003E434F">
        <w:trPr>
          <w:trHeight w:val="260"/>
          <w:jc w:val="center"/>
        </w:trPr>
        <w:tc>
          <w:tcPr>
            <w:tcW w:w="2175" w:type="dxa"/>
            <w:shd w:val="clear" w:color="auto" w:fill="auto"/>
            <w:noWrap/>
            <w:vAlign w:val="center"/>
          </w:tcPr>
          <w:p w14:paraId="258028D6" w14:textId="77777777" w:rsidR="0082173F" w:rsidRDefault="0082173F" w:rsidP="004B1987">
            <w:pPr>
              <w:widowControl/>
              <w:autoSpaceDE/>
              <w:autoSpaceDN/>
              <w:adjustRightInd/>
            </w:pPr>
            <w:r>
              <w:t>Monitoring Service for Required Hybrid Mode/Unit (when in use)</w:t>
            </w:r>
          </w:p>
        </w:tc>
        <w:tc>
          <w:tcPr>
            <w:tcW w:w="1980" w:type="dxa"/>
          </w:tcPr>
          <w:p w14:paraId="5A7FA6D9" w14:textId="48E70449" w:rsidR="0082173F" w:rsidRDefault="0082173F" w:rsidP="004B1987">
            <w:pPr>
              <w:widowControl/>
              <w:autoSpaceDE/>
              <w:autoSpaceDN/>
              <w:adjustRightInd/>
            </w:pPr>
            <w:r>
              <w:t>365</w:t>
            </w:r>
          </w:p>
        </w:tc>
        <w:tc>
          <w:tcPr>
            <w:tcW w:w="1980" w:type="dxa"/>
          </w:tcPr>
          <w:p w14:paraId="40AB6618" w14:textId="3EEE6403" w:rsidR="0082173F" w:rsidRPr="000061A5" w:rsidRDefault="0082173F" w:rsidP="004B1987">
            <w:pPr>
              <w:widowControl/>
              <w:autoSpaceDE/>
              <w:autoSpaceDN/>
              <w:adjustRightInd/>
            </w:pPr>
            <w:r>
              <w:t>1,800</w:t>
            </w:r>
          </w:p>
        </w:tc>
        <w:tc>
          <w:tcPr>
            <w:tcW w:w="2848" w:type="dxa"/>
          </w:tcPr>
          <w:p w14:paraId="0A788415" w14:textId="77777777" w:rsidR="0082173F" w:rsidRPr="000061A5" w:rsidRDefault="0082173F" w:rsidP="004B1987">
            <w:pPr>
              <w:widowControl/>
              <w:autoSpaceDE/>
              <w:autoSpaceDN/>
              <w:adjustRightInd/>
            </w:pPr>
          </w:p>
        </w:tc>
        <w:tc>
          <w:tcPr>
            <w:tcW w:w="4308" w:type="dxa"/>
            <w:gridSpan w:val="2"/>
          </w:tcPr>
          <w:p w14:paraId="4C6FD98B" w14:textId="77777777" w:rsidR="0082173F" w:rsidRPr="000061A5" w:rsidRDefault="0082173F" w:rsidP="004B1987">
            <w:pPr>
              <w:widowControl/>
              <w:autoSpaceDE/>
              <w:autoSpaceDN/>
              <w:adjustRightInd/>
            </w:pPr>
            <w:r>
              <w:t>$</w:t>
            </w:r>
          </w:p>
        </w:tc>
      </w:tr>
      <w:tr w:rsidR="0082173F" w:rsidRPr="000061A5" w14:paraId="4D72539D" w14:textId="77777777" w:rsidTr="003E434F">
        <w:trPr>
          <w:trHeight w:val="260"/>
          <w:jc w:val="center"/>
        </w:trPr>
        <w:tc>
          <w:tcPr>
            <w:tcW w:w="2175" w:type="dxa"/>
            <w:shd w:val="clear" w:color="auto" w:fill="auto"/>
            <w:noWrap/>
            <w:vAlign w:val="bottom"/>
          </w:tcPr>
          <w:p w14:paraId="73D72FEC" w14:textId="77777777" w:rsidR="0082173F" w:rsidRPr="00530F46" w:rsidRDefault="0082173F" w:rsidP="004B1987">
            <w:pPr>
              <w:widowControl/>
              <w:autoSpaceDE/>
              <w:autoSpaceDN/>
              <w:adjustRightInd/>
              <w:rPr>
                <w:bCs/>
              </w:rPr>
            </w:pPr>
            <w:r>
              <w:rPr>
                <w:bCs/>
              </w:rPr>
              <w:t>Outbound calls to offenders per year</w:t>
            </w:r>
          </w:p>
        </w:tc>
        <w:tc>
          <w:tcPr>
            <w:tcW w:w="1980" w:type="dxa"/>
          </w:tcPr>
          <w:p w14:paraId="5D264B1A" w14:textId="6374361E" w:rsidR="0082173F" w:rsidRDefault="0082173F" w:rsidP="004B1987">
            <w:pPr>
              <w:widowControl/>
              <w:autoSpaceDE/>
              <w:autoSpaceDN/>
              <w:adjustRightInd/>
            </w:pPr>
            <w:r>
              <w:t>365</w:t>
            </w:r>
          </w:p>
        </w:tc>
        <w:tc>
          <w:tcPr>
            <w:tcW w:w="1980" w:type="dxa"/>
          </w:tcPr>
          <w:p w14:paraId="215656DD" w14:textId="6E30B1EA" w:rsidR="0082173F" w:rsidRPr="000061A5" w:rsidRDefault="0082173F" w:rsidP="004B1987">
            <w:pPr>
              <w:widowControl/>
              <w:autoSpaceDE/>
              <w:autoSpaceDN/>
              <w:adjustRightInd/>
            </w:pPr>
            <w:r>
              <w:t>15,000</w:t>
            </w:r>
          </w:p>
        </w:tc>
        <w:tc>
          <w:tcPr>
            <w:tcW w:w="2848" w:type="dxa"/>
            <w:shd w:val="clear" w:color="auto" w:fill="auto"/>
          </w:tcPr>
          <w:p w14:paraId="084F25F2" w14:textId="77777777" w:rsidR="0082173F" w:rsidRPr="000061A5" w:rsidRDefault="0082173F" w:rsidP="004B1987">
            <w:pPr>
              <w:widowControl/>
              <w:autoSpaceDE/>
              <w:autoSpaceDN/>
              <w:adjustRightInd/>
            </w:pPr>
          </w:p>
        </w:tc>
        <w:tc>
          <w:tcPr>
            <w:tcW w:w="4308" w:type="dxa"/>
            <w:gridSpan w:val="2"/>
            <w:shd w:val="clear" w:color="auto" w:fill="auto"/>
          </w:tcPr>
          <w:p w14:paraId="5F6F573B" w14:textId="77777777" w:rsidR="0082173F" w:rsidRPr="000061A5" w:rsidRDefault="0082173F" w:rsidP="004B1987">
            <w:pPr>
              <w:widowControl/>
              <w:autoSpaceDE/>
              <w:autoSpaceDN/>
              <w:adjustRightInd/>
            </w:pPr>
            <w:r>
              <w:t>$</w:t>
            </w:r>
          </w:p>
        </w:tc>
      </w:tr>
      <w:tr w:rsidR="0082173F" w:rsidRPr="000061A5" w14:paraId="54E996A4" w14:textId="77777777" w:rsidTr="003E434F">
        <w:trPr>
          <w:trHeight w:val="260"/>
          <w:jc w:val="center"/>
        </w:trPr>
        <w:tc>
          <w:tcPr>
            <w:tcW w:w="2175" w:type="dxa"/>
            <w:shd w:val="clear" w:color="auto" w:fill="auto"/>
            <w:noWrap/>
            <w:vAlign w:val="bottom"/>
          </w:tcPr>
          <w:p w14:paraId="35FE9E6E" w14:textId="77777777" w:rsidR="0082173F" w:rsidRPr="00530F46" w:rsidRDefault="0082173F" w:rsidP="004B1987">
            <w:pPr>
              <w:widowControl/>
              <w:autoSpaceDE/>
              <w:autoSpaceDN/>
              <w:adjustRightInd/>
              <w:rPr>
                <w:bCs/>
              </w:rPr>
            </w:pPr>
            <w:r w:rsidRPr="00530F46">
              <w:rPr>
                <w:bCs/>
              </w:rPr>
              <w:t>Miscellaneous Costs (must specify)</w:t>
            </w:r>
            <w:r>
              <w:rPr>
                <w:bCs/>
              </w:rPr>
              <w:t>:</w:t>
            </w:r>
          </w:p>
        </w:tc>
        <w:tc>
          <w:tcPr>
            <w:tcW w:w="1980" w:type="dxa"/>
          </w:tcPr>
          <w:p w14:paraId="4CA8E927" w14:textId="77777777" w:rsidR="0082173F" w:rsidRDefault="0082173F" w:rsidP="004B1987">
            <w:pPr>
              <w:widowControl/>
              <w:autoSpaceDE/>
              <w:autoSpaceDN/>
              <w:adjustRightInd/>
            </w:pPr>
          </w:p>
        </w:tc>
        <w:tc>
          <w:tcPr>
            <w:tcW w:w="1980" w:type="dxa"/>
          </w:tcPr>
          <w:p w14:paraId="0410A720" w14:textId="211C1045" w:rsidR="0082173F" w:rsidRDefault="0082173F" w:rsidP="004B1987">
            <w:pPr>
              <w:widowControl/>
              <w:autoSpaceDE/>
              <w:autoSpaceDN/>
              <w:adjustRightInd/>
            </w:pPr>
          </w:p>
        </w:tc>
        <w:tc>
          <w:tcPr>
            <w:tcW w:w="2848" w:type="dxa"/>
            <w:shd w:val="clear" w:color="auto" w:fill="auto"/>
          </w:tcPr>
          <w:p w14:paraId="0DE81CD8" w14:textId="77777777" w:rsidR="0082173F" w:rsidRPr="000061A5" w:rsidRDefault="0082173F" w:rsidP="004B1987">
            <w:pPr>
              <w:widowControl/>
              <w:autoSpaceDE/>
              <w:autoSpaceDN/>
              <w:adjustRightInd/>
            </w:pPr>
          </w:p>
        </w:tc>
        <w:tc>
          <w:tcPr>
            <w:tcW w:w="4308" w:type="dxa"/>
            <w:gridSpan w:val="2"/>
            <w:shd w:val="clear" w:color="auto" w:fill="auto"/>
          </w:tcPr>
          <w:p w14:paraId="1CA73003" w14:textId="77777777" w:rsidR="0082173F" w:rsidRDefault="0082173F" w:rsidP="004B1987">
            <w:pPr>
              <w:widowControl/>
              <w:autoSpaceDE/>
              <w:autoSpaceDN/>
              <w:adjustRightInd/>
            </w:pPr>
          </w:p>
        </w:tc>
      </w:tr>
      <w:tr w:rsidR="0082173F" w:rsidRPr="000061A5" w14:paraId="27DD6973" w14:textId="77777777" w:rsidTr="003E434F">
        <w:trPr>
          <w:trHeight w:val="260"/>
          <w:jc w:val="center"/>
        </w:trPr>
        <w:tc>
          <w:tcPr>
            <w:tcW w:w="10897" w:type="dxa"/>
            <w:gridSpan w:val="5"/>
          </w:tcPr>
          <w:p w14:paraId="0EDA3B9E" w14:textId="2E50AE6B" w:rsidR="0082173F" w:rsidRPr="000061A5" w:rsidRDefault="0082173F" w:rsidP="004B1987">
            <w:pPr>
              <w:widowControl/>
              <w:autoSpaceDE/>
              <w:autoSpaceDN/>
              <w:adjustRightInd/>
              <w:jc w:val="right"/>
            </w:pPr>
            <w:r>
              <w:rPr>
                <w:b/>
                <w:bCs/>
              </w:rPr>
              <w:t>Year 1 - GPS Electronic Monitoring Total</w:t>
            </w:r>
            <w:r w:rsidRPr="000061A5">
              <w:rPr>
                <w:b/>
                <w:bCs/>
              </w:rPr>
              <w:t>:</w:t>
            </w:r>
          </w:p>
        </w:tc>
        <w:tc>
          <w:tcPr>
            <w:tcW w:w="2394" w:type="dxa"/>
            <w:shd w:val="clear" w:color="auto" w:fill="auto"/>
          </w:tcPr>
          <w:p w14:paraId="652DC4A2" w14:textId="77777777" w:rsidR="0082173F" w:rsidRPr="000061A5" w:rsidRDefault="0082173F" w:rsidP="004B1987">
            <w:pPr>
              <w:widowControl/>
              <w:autoSpaceDE/>
              <w:autoSpaceDN/>
              <w:adjustRightInd/>
            </w:pPr>
            <w:r>
              <w:t>$</w:t>
            </w:r>
          </w:p>
        </w:tc>
      </w:tr>
    </w:tbl>
    <w:p w14:paraId="74231826" w14:textId="77777777" w:rsidR="00FF7905" w:rsidRDefault="00FF7905" w:rsidP="00FF7905">
      <w:pPr>
        <w:rPr>
          <w:b/>
          <w:bCs/>
        </w:rPr>
      </w:pPr>
    </w:p>
    <w:p w14:paraId="01624C90" w14:textId="77777777" w:rsidR="00FF7905" w:rsidRDefault="00FF7905" w:rsidP="00FF7905">
      <w:pPr>
        <w:rPr>
          <w:b/>
          <w:bCs/>
        </w:rPr>
      </w:pPr>
    </w:p>
    <w:p w14:paraId="331FF360" w14:textId="77777777" w:rsidR="00FF7905" w:rsidRDefault="00FF7905" w:rsidP="00FF7905">
      <w:pPr>
        <w:rPr>
          <w:b/>
          <w:bCs/>
        </w:rPr>
      </w:pPr>
    </w:p>
    <w:p w14:paraId="6BC87327" w14:textId="77777777" w:rsidR="00FF7905" w:rsidRDefault="00FF7905" w:rsidP="00FF7905">
      <w:pPr>
        <w:rPr>
          <w:b/>
          <w:bCs/>
        </w:rPr>
      </w:pP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
        <w:gridCol w:w="5733"/>
        <w:gridCol w:w="1980"/>
        <w:gridCol w:w="2848"/>
        <w:gridCol w:w="2394"/>
      </w:tblGrid>
      <w:tr w:rsidR="00FF7905" w14:paraId="26FAE4FC" w14:textId="77777777" w:rsidTr="004B1987">
        <w:trPr>
          <w:trHeight w:val="350"/>
          <w:tblHeader/>
          <w:jc w:val="center"/>
        </w:trPr>
        <w:tc>
          <w:tcPr>
            <w:tcW w:w="13247" w:type="dxa"/>
            <w:gridSpan w:val="5"/>
            <w:shd w:val="clear" w:color="auto" w:fill="DEEAF6" w:themeFill="accent1" w:themeFillTint="33"/>
          </w:tcPr>
          <w:p w14:paraId="03F69D3D" w14:textId="77777777" w:rsidR="00FF7905" w:rsidRDefault="00FF7905" w:rsidP="004B1987">
            <w:pPr>
              <w:widowControl/>
              <w:autoSpaceDE/>
              <w:autoSpaceDN/>
              <w:adjustRightInd/>
              <w:rPr>
                <w:b/>
                <w:bCs/>
              </w:rPr>
            </w:pPr>
            <w:r>
              <w:rPr>
                <w:b/>
                <w:bCs/>
              </w:rPr>
              <w:t xml:space="preserve">GPS Lost/Stolen/Damaged Equipment Costs – Year-1  </w:t>
            </w:r>
          </w:p>
        </w:tc>
      </w:tr>
      <w:tr w:rsidR="00FF7905" w:rsidRPr="000061A5" w14:paraId="5DB493C4" w14:textId="77777777" w:rsidTr="004B1987">
        <w:trPr>
          <w:trHeight w:val="557"/>
          <w:jc w:val="center"/>
        </w:trPr>
        <w:tc>
          <w:tcPr>
            <w:tcW w:w="6025" w:type="dxa"/>
            <w:gridSpan w:val="2"/>
            <w:shd w:val="clear" w:color="auto" w:fill="auto"/>
            <w:noWrap/>
            <w:vAlign w:val="center"/>
          </w:tcPr>
          <w:p w14:paraId="022F5764" w14:textId="77777777" w:rsidR="00FF7905" w:rsidRDefault="00FF7905" w:rsidP="004B1987">
            <w:pPr>
              <w:widowControl/>
              <w:autoSpaceDE/>
              <w:autoSpaceDN/>
              <w:adjustRightInd/>
              <w:jc w:val="center"/>
            </w:pPr>
            <w:r>
              <w:t xml:space="preserve">Lost/Stolen/Damaged Equipment /Unit Year-1 </w:t>
            </w:r>
          </w:p>
          <w:p w14:paraId="6D384183" w14:textId="77777777" w:rsidR="00FF7905" w:rsidRPr="000061A5" w:rsidRDefault="00FF7905" w:rsidP="004B1987">
            <w:pPr>
              <w:widowControl/>
              <w:autoSpaceDE/>
              <w:autoSpaceDN/>
              <w:adjustRightInd/>
              <w:jc w:val="center"/>
            </w:pPr>
            <w:r w:rsidRPr="00867472">
              <w:rPr>
                <w:sz w:val="20"/>
                <w:szCs w:val="20"/>
              </w:rPr>
              <w:t>Add additional lines as needed</w:t>
            </w:r>
          </w:p>
        </w:tc>
        <w:tc>
          <w:tcPr>
            <w:tcW w:w="1980" w:type="dxa"/>
            <w:shd w:val="clear" w:color="auto" w:fill="D9D9D9" w:themeFill="background1" w:themeFillShade="D9"/>
          </w:tcPr>
          <w:p w14:paraId="2236228C" w14:textId="77777777" w:rsidR="00FF7905" w:rsidRDefault="00FF7905" w:rsidP="004B1987">
            <w:pPr>
              <w:widowControl/>
              <w:autoSpaceDE/>
              <w:autoSpaceDN/>
              <w:adjustRightInd/>
              <w:jc w:val="center"/>
            </w:pPr>
            <w:r>
              <w:t>Number of Devices</w:t>
            </w:r>
          </w:p>
        </w:tc>
        <w:tc>
          <w:tcPr>
            <w:tcW w:w="2848" w:type="dxa"/>
            <w:shd w:val="clear" w:color="auto" w:fill="D0CECE" w:themeFill="background2" w:themeFillShade="E6"/>
          </w:tcPr>
          <w:p w14:paraId="11D82B41" w14:textId="77777777" w:rsidR="00FF7905" w:rsidRDefault="00FF7905" w:rsidP="004B1987">
            <w:pPr>
              <w:widowControl/>
              <w:autoSpaceDE/>
              <w:autoSpaceDN/>
              <w:adjustRightInd/>
              <w:jc w:val="center"/>
            </w:pPr>
            <w:r>
              <w:t xml:space="preserve">Unit Price </w:t>
            </w:r>
          </w:p>
          <w:p w14:paraId="2D0020A6" w14:textId="77777777" w:rsidR="00FF7905" w:rsidRPr="000061A5" w:rsidRDefault="00FF7905" w:rsidP="004B1987">
            <w:pPr>
              <w:widowControl/>
              <w:autoSpaceDE/>
              <w:autoSpaceDN/>
              <w:adjustRightInd/>
              <w:jc w:val="center"/>
            </w:pPr>
          </w:p>
        </w:tc>
        <w:tc>
          <w:tcPr>
            <w:tcW w:w="2394" w:type="dxa"/>
            <w:shd w:val="clear" w:color="auto" w:fill="D0CECE" w:themeFill="background2" w:themeFillShade="E6"/>
          </w:tcPr>
          <w:p w14:paraId="78F15771" w14:textId="77777777" w:rsidR="00FF7905" w:rsidRPr="000061A5" w:rsidRDefault="00FF7905" w:rsidP="004B1987">
            <w:pPr>
              <w:widowControl/>
              <w:autoSpaceDE/>
              <w:autoSpaceDN/>
              <w:adjustRightInd/>
              <w:jc w:val="center"/>
            </w:pPr>
            <w:r>
              <w:t>Extended Cost</w:t>
            </w:r>
          </w:p>
        </w:tc>
      </w:tr>
      <w:tr w:rsidR="00FF7905" w:rsidRPr="000061A5" w14:paraId="00BF62D2" w14:textId="77777777" w:rsidTr="004B1987">
        <w:trPr>
          <w:trHeight w:val="260"/>
          <w:jc w:val="center"/>
        </w:trPr>
        <w:tc>
          <w:tcPr>
            <w:tcW w:w="6025" w:type="dxa"/>
            <w:gridSpan w:val="2"/>
            <w:shd w:val="clear" w:color="auto" w:fill="auto"/>
            <w:noWrap/>
          </w:tcPr>
          <w:p w14:paraId="7395C102" w14:textId="77777777" w:rsidR="00FF7905" w:rsidRDefault="00FF7905" w:rsidP="004B1987">
            <w:pPr>
              <w:widowControl/>
              <w:autoSpaceDE/>
              <w:autoSpaceDN/>
              <w:adjustRightInd/>
            </w:pPr>
            <w:r w:rsidRPr="000422D4">
              <w:rPr>
                <w:rFonts w:eastAsia="Calibri"/>
              </w:rPr>
              <w:t>Body-Attached Bracelet Device</w:t>
            </w:r>
          </w:p>
        </w:tc>
        <w:tc>
          <w:tcPr>
            <w:tcW w:w="1980" w:type="dxa"/>
          </w:tcPr>
          <w:p w14:paraId="531A5EC4" w14:textId="77777777" w:rsidR="00FF7905" w:rsidRPr="000061A5" w:rsidRDefault="00FF7905" w:rsidP="004B1987">
            <w:pPr>
              <w:widowControl/>
              <w:autoSpaceDE/>
              <w:autoSpaceDN/>
              <w:adjustRightInd/>
            </w:pPr>
            <w:r>
              <w:t>180</w:t>
            </w:r>
          </w:p>
        </w:tc>
        <w:tc>
          <w:tcPr>
            <w:tcW w:w="2848" w:type="dxa"/>
          </w:tcPr>
          <w:p w14:paraId="35B2548E" w14:textId="77777777" w:rsidR="00FF7905" w:rsidRPr="000061A5" w:rsidRDefault="00FF7905" w:rsidP="004B1987">
            <w:pPr>
              <w:widowControl/>
              <w:autoSpaceDE/>
              <w:autoSpaceDN/>
              <w:adjustRightInd/>
            </w:pPr>
          </w:p>
        </w:tc>
        <w:tc>
          <w:tcPr>
            <w:tcW w:w="2394" w:type="dxa"/>
          </w:tcPr>
          <w:p w14:paraId="15628CC7" w14:textId="77777777" w:rsidR="00FF7905" w:rsidRPr="000061A5" w:rsidRDefault="00FF7905" w:rsidP="004B1987">
            <w:pPr>
              <w:widowControl/>
              <w:autoSpaceDE/>
              <w:autoSpaceDN/>
              <w:adjustRightInd/>
            </w:pPr>
            <w:r>
              <w:t>$</w:t>
            </w:r>
          </w:p>
        </w:tc>
      </w:tr>
      <w:tr w:rsidR="00FF7905" w:rsidRPr="000061A5" w14:paraId="70E91658" w14:textId="77777777" w:rsidTr="004B1987">
        <w:trPr>
          <w:trHeight w:val="260"/>
          <w:jc w:val="center"/>
        </w:trPr>
        <w:tc>
          <w:tcPr>
            <w:tcW w:w="6025" w:type="dxa"/>
            <w:gridSpan w:val="2"/>
            <w:shd w:val="clear" w:color="auto" w:fill="auto"/>
            <w:noWrap/>
          </w:tcPr>
          <w:p w14:paraId="493ED26D" w14:textId="77777777" w:rsidR="00FF7905" w:rsidRPr="000061A5" w:rsidRDefault="00FF7905" w:rsidP="004B1987">
            <w:pPr>
              <w:widowControl/>
              <w:autoSpaceDE/>
              <w:autoSpaceDN/>
              <w:adjustRightInd/>
            </w:pPr>
            <w:r w:rsidRPr="000422D4">
              <w:rPr>
                <w:rFonts w:eastAsia="Calibri"/>
              </w:rPr>
              <w:t>Accessory (such as beacon or similar device)</w:t>
            </w:r>
          </w:p>
        </w:tc>
        <w:tc>
          <w:tcPr>
            <w:tcW w:w="1980" w:type="dxa"/>
          </w:tcPr>
          <w:p w14:paraId="0A1B8C06" w14:textId="77777777" w:rsidR="00FF7905" w:rsidRPr="000061A5" w:rsidRDefault="00FF7905" w:rsidP="004B1987">
            <w:pPr>
              <w:widowControl/>
              <w:autoSpaceDE/>
              <w:autoSpaceDN/>
              <w:adjustRightInd/>
            </w:pPr>
            <w:r>
              <w:t>180</w:t>
            </w:r>
          </w:p>
        </w:tc>
        <w:tc>
          <w:tcPr>
            <w:tcW w:w="2848" w:type="dxa"/>
          </w:tcPr>
          <w:p w14:paraId="5DD77AC0" w14:textId="77777777" w:rsidR="00FF7905" w:rsidRPr="000061A5" w:rsidRDefault="00FF7905" w:rsidP="004B1987">
            <w:pPr>
              <w:widowControl/>
              <w:autoSpaceDE/>
              <w:autoSpaceDN/>
              <w:adjustRightInd/>
            </w:pPr>
          </w:p>
        </w:tc>
        <w:tc>
          <w:tcPr>
            <w:tcW w:w="2394" w:type="dxa"/>
          </w:tcPr>
          <w:p w14:paraId="2E8CF6E9" w14:textId="77777777" w:rsidR="00FF7905" w:rsidRPr="000061A5" w:rsidRDefault="00FF7905" w:rsidP="004B1987">
            <w:pPr>
              <w:widowControl/>
              <w:autoSpaceDE/>
              <w:autoSpaceDN/>
              <w:adjustRightInd/>
            </w:pPr>
            <w:r>
              <w:t>$</w:t>
            </w:r>
          </w:p>
        </w:tc>
      </w:tr>
      <w:tr w:rsidR="00FF7905" w:rsidRPr="000061A5" w14:paraId="361B5AB3" w14:textId="77777777" w:rsidTr="004B1987">
        <w:trPr>
          <w:trHeight w:val="260"/>
          <w:jc w:val="center"/>
        </w:trPr>
        <w:tc>
          <w:tcPr>
            <w:tcW w:w="6025" w:type="dxa"/>
            <w:gridSpan w:val="2"/>
            <w:shd w:val="clear" w:color="auto" w:fill="auto"/>
            <w:noWrap/>
          </w:tcPr>
          <w:p w14:paraId="390B15AC" w14:textId="77777777" w:rsidR="00FF7905" w:rsidRPr="00530F46" w:rsidRDefault="00FF7905" w:rsidP="004B1987">
            <w:pPr>
              <w:widowControl/>
              <w:autoSpaceDE/>
              <w:autoSpaceDN/>
              <w:adjustRightInd/>
              <w:rPr>
                <w:bCs/>
              </w:rPr>
            </w:pPr>
            <w:r>
              <w:rPr>
                <w:bCs/>
              </w:rPr>
              <w:t>Miscellaneous Costs (must specify)</w:t>
            </w:r>
          </w:p>
        </w:tc>
        <w:tc>
          <w:tcPr>
            <w:tcW w:w="1980" w:type="dxa"/>
          </w:tcPr>
          <w:p w14:paraId="794B29F1" w14:textId="77777777" w:rsidR="00FF7905" w:rsidRPr="000061A5" w:rsidRDefault="00FF7905" w:rsidP="004B1987">
            <w:pPr>
              <w:widowControl/>
              <w:autoSpaceDE/>
              <w:autoSpaceDN/>
              <w:adjustRightInd/>
            </w:pPr>
          </w:p>
        </w:tc>
        <w:tc>
          <w:tcPr>
            <w:tcW w:w="2848" w:type="dxa"/>
            <w:shd w:val="clear" w:color="auto" w:fill="auto"/>
          </w:tcPr>
          <w:p w14:paraId="5395072C" w14:textId="77777777" w:rsidR="00FF7905" w:rsidRPr="000061A5" w:rsidRDefault="00FF7905" w:rsidP="004B1987">
            <w:pPr>
              <w:widowControl/>
              <w:autoSpaceDE/>
              <w:autoSpaceDN/>
              <w:adjustRightInd/>
            </w:pPr>
          </w:p>
        </w:tc>
        <w:tc>
          <w:tcPr>
            <w:tcW w:w="2394" w:type="dxa"/>
            <w:shd w:val="clear" w:color="auto" w:fill="auto"/>
          </w:tcPr>
          <w:p w14:paraId="1741104F" w14:textId="77777777" w:rsidR="00FF7905" w:rsidRPr="000061A5" w:rsidRDefault="00FF7905" w:rsidP="004B1987">
            <w:pPr>
              <w:widowControl/>
              <w:autoSpaceDE/>
              <w:autoSpaceDN/>
              <w:adjustRightInd/>
            </w:pPr>
            <w:r>
              <w:t>$</w:t>
            </w:r>
          </w:p>
        </w:tc>
      </w:tr>
      <w:tr w:rsidR="00FF7905" w:rsidRPr="000061A5" w14:paraId="1076EC06" w14:textId="77777777" w:rsidTr="004B1987">
        <w:trPr>
          <w:trHeight w:val="260"/>
          <w:jc w:val="center"/>
        </w:trPr>
        <w:tc>
          <w:tcPr>
            <w:tcW w:w="292" w:type="dxa"/>
          </w:tcPr>
          <w:p w14:paraId="5273611D" w14:textId="77777777" w:rsidR="00FF7905" w:rsidRDefault="00FF7905" w:rsidP="004B1987">
            <w:pPr>
              <w:widowControl/>
              <w:autoSpaceDE/>
              <w:autoSpaceDN/>
              <w:adjustRightInd/>
              <w:jc w:val="right"/>
              <w:rPr>
                <w:b/>
                <w:bCs/>
              </w:rPr>
            </w:pPr>
          </w:p>
        </w:tc>
        <w:tc>
          <w:tcPr>
            <w:tcW w:w="10561" w:type="dxa"/>
            <w:gridSpan w:val="3"/>
            <w:shd w:val="clear" w:color="auto" w:fill="auto"/>
            <w:noWrap/>
            <w:vAlign w:val="bottom"/>
          </w:tcPr>
          <w:p w14:paraId="2F617871" w14:textId="5FC02DFF" w:rsidR="00FF7905" w:rsidRPr="000061A5" w:rsidRDefault="003E434F" w:rsidP="004B1987">
            <w:pPr>
              <w:widowControl/>
              <w:autoSpaceDE/>
              <w:autoSpaceDN/>
              <w:adjustRightInd/>
              <w:jc w:val="right"/>
            </w:pPr>
            <w:r>
              <w:rPr>
                <w:b/>
                <w:bCs/>
              </w:rPr>
              <w:t xml:space="preserve">Year 1 - </w:t>
            </w:r>
            <w:r w:rsidR="00FF7905">
              <w:rPr>
                <w:b/>
                <w:bCs/>
              </w:rPr>
              <w:t>GPS Lost/Damaged/Stolen Equipment Total</w:t>
            </w:r>
            <w:r w:rsidR="00FF7905" w:rsidRPr="000061A5">
              <w:rPr>
                <w:b/>
                <w:bCs/>
              </w:rPr>
              <w:t>:</w:t>
            </w:r>
          </w:p>
        </w:tc>
        <w:tc>
          <w:tcPr>
            <w:tcW w:w="2394" w:type="dxa"/>
            <w:shd w:val="clear" w:color="auto" w:fill="auto"/>
          </w:tcPr>
          <w:p w14:paraId="495657E6" w14:textId="77777777" w:rsidR="00FF7905" w:rsidRPr="000061A5" w:rsidRDefault="00FF7905" w:rsidP="004B1987">
            <w:pPr>
              <w:widowControl/>
              <w:autoSpaceDE/>
              <w:autoSpaceDN/>
              <w:adjustRightInd/>
            </w:pPr>
            <w:r>
              <w:t>$</w:t>
            </w:r>
          </w:p>
        </w:tc>
      </w:tr>
    </w:tbl>
    <w:p w14:paraId="3D495103" w14:textId="77777777" w:rsidR="00FF7905" w:rsidRDefault="00FF7905" w:rsidP="00FF7905">
      <w:pPr>
        <w:spacing w:before="240" w:after="240"/>
        <w:jc w:val="both"/>
      </w:pPr>
    </w:p>
    <w:tbl>
      <w:tblPr>
        <w:tblW w:w="1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1980"/>
        <w:gridCol w:w="1980"/>
        <w:gridCol w:w="2848"/>
        <w:gridCol w:w="1914"/>
        <w:gridCol w:w="2148"/>
      </w:tblGrid>
      <w:tr w:rsidR="0082173F" w14:paraId="52DBE9E8" w14:textId="77777777" w:rsidTr="003E434F">
        <w:trPr>
          <w:trHeight w:val="350"/>
          <w:tblHeader/>
          <w:jc w:val="center"/>
        </w:trPr>
        <w:tc>
          <w:tcPr>
            <w:tcW w:w="13495" w:type="dxa"/>
            <w:gridSpan w:val="6"/>
            <w:shd w:val="clear" w:color="auto" w:fill="DEEAF6" w:themeFill="accent1" w:themeFillTint="33"/>
          </w:tcPr>
          <w:p w14:paraId="6EF54819" w14:textId="3B988B92" w:rsidR="0082173F" w:rsidRDefault="0082173F" w:rsidP="00D227D3">
            <w:pPr>
              <w:widowControl/>
              <w:autoSpaceDE/>
              <w:autoSpaceDN/>
              <w:adjustRightInd/>
              <w:rPr>
                <w:b/>
                <w:bCs/>
              </w:rPr>
            </w:pPr>
            <w:r>
              <w:rPr>
                <w:b/>
                <w:bCs/>
              </w:rPr>
              <w:lastRenderedPageBreak/>
              <w:t>Global Positioning System (GPS) Electronic Monitoring Costs  - Year 2</w:t>
            </w:r>
          </w:p>
        </w:tc>
      </w:tr>
      <w:tr w:rsidR="0082173F" w:rsidRPr="000061A5" w14:paraId="3FB0961B" w14:textId="77777777" w:rsidTr="003E434F">
        <w:trPr>
          <w:trHeight w:val="557"/>
          <w:jc w:val="center"/>
        </w:trPr>
        <w:tc>
          <w:tcPr>
            <w:tcW w:w="2625" w:type="dxa"/>
            <w:shd w:val="clear" w:color="auto" w:fill="auto"/>
            <w:noWrap/>
            <w:vAlign w:val="center"/>
          </w:tcPr>
          <w:p w14:paraId="59A948D0" w14:textId="77777777" w:rsidR="0082173F" w:rsidRDefault="0082173F" w:rsidP="00D227D3">
            <w:pPr>
              <w:widowControl/>
              <w:autoSpaceDE/>
              <w:autoSpaceDN/>
              <w:adjustRightInd/>
              <w:jc w:val="center"/>
            </w:pPr>
            <w:r>
              <w:t>Satellite Monitoring and Remote Tracking Service</w:t>
            </w:r>
          </w:p>
          <w:p w14:paraId="4E5B441B" w14:textId="77777777" w:rsidR="0082173F" w:rsidRPr="000061A5" w:rsidRDefault="0082173F" w:rsidP="00D227D3">
            <w:pPr>
              <w:widowControl/>
              <w:autoSpaceDE/>
              <w:autoSpaceDN/>
              <w:adjustRightInd/>
              <w:jc w:val="center"/>
            </w:pPr>
            <w:r>
              <w:t xml:space="preserve"> </w:t>
            </w:r>
            <w:r w:rsidRPr="00867472">
              <w:rPr>
                <w:sz w:val="20"/>
                <w:szCs w:val="20"/>
              </w:rPr>
              <w:t>Add additional lines as needed</w:t>
            </w:r>
          </w:p>
        </w:tc>
        <w:tc>
          <w:tcPr>
            <w:tcW w:w="1980" w:type="dxa"/>
            <w:shd w:val="clear" w:color="auto" w:fill="D9D9D9" w:themeFill="background1" w:themeFillShade="D9"/>
          </w:tcPr>
          <w:p w14:paraId="1E5092E8" w14:textId="77777777" w:rsidR="0082173F" w:rsidRDefault="0082173F" w:rsidP="00D227D3">
            <w:pPr>
              <w:widowControl/>
              <w:autoSpaceDE/>
              <w:autoSpaceDN/>
              <w:adjustRightInd/>
              <w:jc w:val="center"/>
            </w:pPr>
            <w:r>
              <w:t>Number of Days</w:t>
            </w:r>
          </w:p>
        </w:tc>
        <w:tc>
          <w:tcPr>
            <w:tcW w:w="1980" w:type="dxa"/>
            <w:shd w:val="clear" w:color="auto" w:fill="D9D9D9" w:themeFill="background1" w:themeFillShade="D9"/>
          </w:tcPr>
          <w:p w14:paraId="1420929E" w14:textId="77777777" w:rsidR="0082173F" w:rsidRDefault="0082173F" w:rsidP="00D227D3">
            <w:pPr>
              <w:widowControl/>
              <w:autoSpaceDE/>
              <w:autoSpaceDN/>
              <w:adjustRightInd/>
              <w:jc w:val="center"/>
            </w:pPr>
            <w:r>
              <w:t>Number of Devices</w:t>
            </w:r>
          </w:p>
        </w:tc>
        <w:tc>
          <w:tcPr>
            <w:tcW w:w="2848" w:type="dxa"/>
            <w:shd w:val="clear" w:color="auto" w:fill="D0CECE" w:themeFill="background2" w:themeFillShade="E6"/>
          </w:tcPr>
          <w:p w14:paraId="40A5840D" w14:textId="77777777" w:rsidR="0082173F" w:rsidRDefault="0082173F" w:rsidP="00D227D3">
            <w:pPr>
              <w:widowControl/>
              <w:autoSpaceDE/>
              <w:autoSpaceDN/>
              <w:adjustRightInd/>
              <w:jc w:val="center"/>
            </w:pPr>
            <w:r>
              <w:t xml:space="preserve">Unit Price </w:t>
            </w:r>
          </w:p>
          <w:p w14:paraId="28C7B998" w14:textId="77777777" w:rsidR="0082173F" w:rsidRPr="000061A5" w:rsidRDefault="0082173F" w:rsidP="00D227D3">
            <w:pPr>
              <w:widowControl/>
              <w:autoSpaceDE/>
              <w:autoSpaceDN/>
              <w:adjustRightInd/>
              <w:jc w:val="center"/>
            </w:pPr>
          </w:p>
        </w:tc>
        <w:tc>
          <w:tcPr>
            <w:tcW w:w="4062" w:type="dxa"/>
            <w:gridSpan w:val="2"/>
            <w:shd w:val="clear" w:color="auto" w:fill="D0CECE" w:themeFill="background2" w:themeFillShade="E6"/>
          </w:tcPr>
          <w:p w14:paraId="1127D204" w14:textId="77777777" w:rsidR="0082173F" w:rsidRPr="000061A5" w:rsidRDefault="0082173F" w:rsidP="00D227D3">
            <w:pPr>
              <w:widowControl/>
              <w:autoSpaceDE/>
              <w:autoSpaceDN/>
              <w:adjustRightInd/>
              <w:jc w:val="center"/>
            </w:pPr>
            <w:r>
              <w:t>Extended Cost</w:t>
            </w:r>
          </w:p>
        </w:tc>
      </w:tr>
      <w:tr w:rsidR="0082173F" w:rsidRPr="000061A5" w14:paraId="2D1343F0" w14:textId="77777777" w:rsidTr="003E434F">
        <w:trPr>
          <w:trHeight w:val="260"/>
          <w:jc w:val="center"/>
        </w:trPr>
        <w:tc>
          <w:tcPr>
            <w:tcW w:w="2625" w:type="dxa"/>
            <w:shd w:val="clear" w:color="auto" w:fill="auto"/>
            <w:noWrap/>
            <w:vAlign w:val="center"/>
          </w:tcPr>
          <w:p w14:paraId="747B5B8D" w14:textId="77777777" w:rsidR="0082173F" w:rsidRDefault="0082173F" w:rsidP="00D227D3">
            <w:pPr>
              <w:widowControl/>
              <w:autoSpaceDE/>
              <w:autoSpaceDN/>
              <w:adjustRightInd/>
            </w:pPr>
            <w:r>
              <w:t>Monitoring Service for Required Hybrid Mode/Unit (when in use)</w:t>
            </w:r>
          </w:p>
        </w:tc>
        <w:tc>
          <w:tcPr>
            <w:tcW w:w="1980" w:type="dxa"/>
          </w:tcPr>
          <w:p w14:paraId="3B7436F2" w14:textId="77777777" w:rsidR="0082173F" w:rsidRDefault="0082173F" w:rsidP="00D227D3">
            <w:pPr>
              <w:widowControl/>
              <w:autoSpaceDE/>
              <w:autoSpaceDN/>
              <w:adjustRightInd/>
            </w:pPr>
            <w:r>
              <w:t>365</w:t>
            </w:r>
          </w:p>
        </w:tc>
        <w:tc>
          <w:tcPr>
            <w:tcW w:w="1980" w:type="dxa"/>
          </w:tcPr>
          <w:p w14:paraId="746CAC2A" w14:textId="77777777" w:rsidR="0082173F" w:rsidRPr="000061A5" w:rsidRDefault="0082173F" w:rsidP="00D227D3">
            <w:pPr>
              <w:widowControl/>
              <w:autoSpaceDE/>
              <w:autoSpaceDN/>
              <w:adjustRightInd/>
            </w:pPr>
            <w:r>
              <w:t>1,800</w:t>
            </w:r>
          </w:p>
        </w:tc>
        <w:tc>
          <w:tcPr>
            <w:tcW w:w="2848" w:type="dxa"/>
          </w:tcPr>
          <w:p w14:paraId="0815C7B0" w14:textId="77777777" w:rsidR="0082173F" w:rsidRPr="000061A5" w:rsidRDefault="0082173F" w:rsidP="00D227D3">
            <w:pPr>
              <w:widowControl/>
              <w:autoSpaceDE/>
              <w:autoSpaceDN/>
              <w:adjustRightInd/>
            </w:pPr>
          </w:p>
        </w:tc>
        <w:tc>
          <w:tcPr>
            <w:tcW w:w="4062" w:type="dxa"/>
            <w:gridSpan w:val="2"/>
          </w:tcPr>
          <w:p w14:paraId="469A6B4D" w14:textId="77777777" w:rsidR="0082173F" w:rsidRPr="000061A5" w:rsidRDefault="0082173F" w:rsidP="00D227D3">
            <w:pPr>
              <w:widowControl/>
              <w:autoSpaceDE/>
              <w:autoSpaceDN/>
              <w:adjustRightInd/>
            </w:pPr>
            <w:r>
              <w:t>$</w:t>
            </w:r>
          </w:p>
        </w:tc>
      </w:tr>
      <w:tr w:rsidR="0082173F" w:rsidRPr="000061A5" w14:paraId="6544D0DF" w14:textId="77777777" w:rsidTr="003E434F">
        <w:trPr>
          <w:trHeight w:val="260"/>
          <w:jc w:val="center"/>
        </w:trPr>
        <w:tc>
          <w:tcPr>
            <w:tcW w:w="2625" w:type="dxa"/>
            <w:shd w:val="clear" w:color="auto" w:fill="auto"/>
            <w:noWrap/>
            <w:vAlign w:val="bottom"/>
          </w:tcPr>
          <w:p w14:paraId="5722154B" w14:textId="77777777" w:rsidR="0082173F" w:rsidRPr="00530F46" w:rsidRDefault="0082173F" w:rsidP="00D227D3">
            <w:pPr>
              <w:widowControl/>
              <w:autoSpaceDE/>
              <w:autoSpaceDN/>
              <w:adjustRightInd/>
              <w:rPr>
                <w:bCs/>
              </w:rPr>
            </w:pPr>
            <w:r>
              <w:rPr>
                <w:bCs/>
              </w:rPr>
              <w:t>Outbound calls to offenders per year</w:t>
            </w:r>
          </w:p>
        </w:tc>
        <w:tc>
          <w:tcPr>
            <w:tcW w:w="1980" w:type="dxa"/>
          </w:tcPr>
          <w:p w14:paraId="5197C68C" w14:textId="77777777" w:rsidR="0082173F" w:rsidRDefault="0082173F" w:rsidP="00D227D3">
            <w:pPr>
              <w:widowControl/>
              <w:autoSpaceDE/>
              <w:autoSpaceDN/>
              <w:adjustRightInd/>
            </w:pPr>
            <w:r>
              <w:t>365</w:t>
            </w:r>
          </w:p>
        </w:tc>
        <w:tc>
          <w:tcPr>
            <w:tcW w:w="1980" w:type="dxa"/>
          </w:tcPr>
          <w:p w14:paraId="46A8BCB4" w14:textId="77777777" w:rsidR="0082173F" w:rsidRPr="000061A5" w:rsidRDefault="0082173F" w:rsidP="00D227D3">
            <w:pPr>
              <w:widowControl/>
              <w:autoSpaceDE/>
              <w:autoSpaceDN/>
              <w:adjustRightInd/>
            </w:pPr>
            <w:r>
              <w:t>15,000</w:t>
            </w:r>
          </w:p>
        </w:tc>
        <w:tc>
          <w:tcPr>
            <w:tcW w:w="2848" w:type="dxa"/>
            <w:shd w:val="clear" w:color="auto" w:fill="auto"/>
          </w:tcPr>
          <w:p w14:paraId="525C290B" w14:textId="77777777" w:rsidR="0082173F" w:rsidRPr="000061A5" w:rsidRDefault="0082173F" w:rsidP="00D227D3">
            <w:pPr>
              <w:widowControl/>
              <w:autoSpaceDE/>
              <w:autoSpaceDN/>
              <w:adjustRightInd/>
            </w:pPr>
          </w:p>
        </w:tc>
        <w:tc>
          <w:tcPr>
            <w:tcW w:w="4062" w:type="dxa"/>
            <w:gridSpan w:val="2"/>
            <w:shd w:val="clear" w:color="auto" w:fill="auto"/>
          </w:tcPr>
          <w:p w14:paraId="349F7B2A" w14:textId="77777777" w:rsidR="0082173F" w:rsidRPr="000061A5" w:rsidRDefault="0082173F" w:rsidP="00D227D3">
            <w:pPr>
              <w:widowControl/>
              <w:autoSpaceDE/>
              <w:autoSpaceDN/>
              <w:adjustRightInd/>
            </w:pPr>
            <w:r>
              <w:t>$</w:t>
            </w:r>
          </w:p>
        </w:tc>
      </w:tr>
      <w:tr w:rsidR="0082173F" w14:paraId="6C60C80B" w14:textId="77777777" w:rsidTr="003E434F">
        <w:trPr>
          <w:trHeight w:val="260"/>
          <w:jc w:val="center"/>
        </w:trPr>
        <w:tc>
          <w:tcPr>
            <w:tcW w:w="2625" w:type="dxa"/>
            <w:shd w:val="clear" w:color="auto" w:fill="auto"/>
            <w:noWrap/>
            <w:vAlign w:val="bottom"/>
          </w:tcPr>
          <w:p w14:paraId="1C0DFA51" w14:textId="77777777" w:rsidR="0082173F" w:rsidRPr="00530F46" w:rsidRDefault="0082173F" w:rsidP="00D227D3">
            <w:pPr>
              <w:widowControl/>
              <w:autoSpaceDE/>
              <w:autoSpaceDN/>
              <w:adjustRightInd/>
              <w:rPr>
                <w:bCs/>
              </w:rPr>
            </w:pPr>
            <w:r w:rsidRPr="00530F46">
              <w:rPr>
                <w:bCs/>
              </w:rPr>
              <w:t>Miscellaneous Costs (must specify)</w:t>
            </w:r>
            <w:r>
              <w:rPr>
                <w:bCs/>
              </w:rPr>
              <w:t>:</w:t>
            </w:r>
          </w:p>
        </w:tc>
        <w:tc>
          <w:tcPr>
            <w:tcW w:w="1980" w:type="dxa"/>
          </w:tcPr>
          <w:p w14:paraId="5F48C034" w14:textId="77777777" w:rsidR="0082173F" w:rsidRDefault="0082173F" w:rsidP="00D227D3">
            <w:pPr>
              <w:widowControl/>
              <w:autoSpaceDE/>
              <w:autoSpaceDN/>
              <w:adjustRightInd/>
            </w:pPr>
          </w:p>
        </w:tc>
        <w:tc>
          <w:tcPr>
            <w:tcW w:w="1980" w:type="dxa"/>
          </w:tcPr>
          <w:p w14:paraId="05026F60" w14:textId="77777777" w:rsidR="0082173F" w:rsidRDefault="0082173F" w:rsidP="00D227D3">
            <w:pPr>
              <w:widowControl/>
              <w:autoSpaceDE/>
              <w:autoSpaceDN/>
              <w:adjustRightInd/>
            </w:pPr>
          </w:p>
        </w:tc>
        <w:tc>
          <w:tcPr>
            <w:tcW w:w="2848" w:type="dxa"/>
            <w:shd w:val="clear" w:color="auto" w:fill="auto"/>
          </w:tcPr>
          <w:p w14:paraId="4977593E" w14:textId="77777777" w:rsidR="0082173F" w:rsidRPr="000061A5" w:rsidRDefault="0082173F" w:rsidP="00D227D3">
            <w:pPr>
              <w:widowControl/>
              <w:autoSpaceDE/>
              <w:autoSpaceDN/>
              <w:adjustRightInd/>
            </w:pPr>
          </w:p>
        </w:tc>
        <w:tc>
          <w:tcPr>
            <w:tcW w:w="4062" w:type="dxa"/>
            <w:gridSpan w:val="2"/>
            <w:shd w:val="clear" w:color="auto" w:fill="auto"/>
          </w:tcPr>
          <w:p w14:paraId="02A76F2D" w14:textId="77777777" w:rsidR="0082173F" w:rsidRDefault="0082173F" w:rsidP="00D227D3">
            <w:pPr>
              <w:widowControl/>
              <w:autoSpaceDE/>
              <w:autoSpaceDN/>
              <w:adjustRightInd/>
            </w:pPr>
          </w:p>
        </w:tc>
      </w:tr>
      <w:tr w:rsidR="0082173F" w:rsidRPr="000061A5" w14:paraId="3D02DCBD" w14:textId="77777777" w:rsidTr="003E434F">
        <w:trPr>
          <w:trHeight w:val="260"/>
          <w:jc w:val="center"/>
        </w:trPr>
        <w:tc>
          <w:tcPr>
            <w:tcW w:w="11347" w:type="dxa"/>
            <w:gridSpan w:val="5"/>
          </w:tcPr>
          <w:p w14:paraId="57E73EC4" w14:textId="3D61B7B0" w:rsidR="0082173F" w:rsidRPr="000061A5" w:rsidRDefault="0082173F" w:rsidP="00D227D3">
            <w:pPr>
              <w:widowControl/>
              <w:autoSpaceDE/>
              <w:autoSpaceDN/>
              <w:adjustRightInd/>
              <w:jc w:val="right"/>
            </w:pPr>
            <w:r>
              <w:rPr>
                <w:b/>
                <w:bCs/>
              </w:rPr>
              <w:t>Year 2 - GPS Electronic Monitoring Total</w:t>
            </w:r>
            <w:r w:rsidRPr="000061A5">
              <w:rPr>
                <w:b/>
                <w:bCs/>
              </w:rPr>
              <w:t>:</w:t>
            </w:r>
          </w:p>
        </w:tc>
        <w:tc>
          <w:tcPr>
            <w:tcW w:w="2148" w:type="dxa"/>
            <w:shd w:val="clear" w:color="auto" w:fill="auto"/>
          </w:tcPr>
          <w:p w14:paraId="5D5FBDD8" w14:textId="77777777" w:rsidR="0082173F" w:rsidRPr="000061A5" w:rsidRDefault="0082173F" w:rsidP="00D227D3">
            <w:pPr>
              <w:widowControl/>
              <w:autoSpaceDE/>
              <w:autoSpaceDN/>
              <w:adjustRightInd/>
            </w:pPr>
            <w:r>
              <w:t>$</w:t>
            </w:r>
          </w:p>
        </w:tc>
      </w:tr>
    </w:tbl>
    <w:p w14:paraId="48735510" w14:textId="77777777" w:rsidR="00D97558" w:rsidRDefault="00D97558" w:rsidP="00FF7905">
      <w:pPr>
        <w:spacing w:before="240" w:after="240"/>
        <w:jc w:val="both"/>
      </w:pP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
        <w:gridCol w:w="5733"/>
        <w:gridCol w:w="1980"/>
        <w:gridCol w:w="2848"/>
        <w:gridCol w:w="2394"/>
      </w:tblGrid>
      <w:tr w:rsidR="003E434F" w14:paraId="49C0DA28" w14:textId="77777777" w:rsidTr="00D227D3">
        <w:trPr>
          <w:trHeight w:val="350"/>
          <w:tblHeader/>
          <w:jc w:val="center"/>
        </w:trPr>
        <w:tc>
          <w:tcPr>
            <w:tcW w:w="13247" w:type="dxa"/>
            <w:gridSpan w:val="5"/>
            <w:shd w:val="clear" w:color="auto" w:fill="DEEAF6" w:themeFill="accent1" w:themeFillTint="33"/>
          </w:tcPr>
          <w:p w14:paraId="73882A04" w14:textId="78A597AA" w:rsidR="003E434F" w:rsidRDefault="003E434F" w:rsidP="00D227D3">
            <w:pPr>
              <w:widowControl/>
              <w:autoSpaceDE/>
              <w:autoSpaceDN/>
              <w:adjustRightInd/>
              <w:rPr>
                <w:b/>
                <w:bCs/>
              </w:rPr>
            </w:pPr>
            <w:r>
              <w:rPr>
                <w:b/>
                <w:bCs/>
              </w:rPr>
              <w:t xml:space="preserve">GPS Lost/Stolen/Damaged Equipment Costs – Year-2  </w:t>
            </w:r>
          </w:p>
        </w:tc>
      </w:tr>
      <w:tr w:rsidR="003E434F" w:rsidRPr="000061A5" w14:paraId="446927C0" w14:textId="77777777" w:rsidTr="00D227D3">
        <w:trPr>
          <w:trHeight w:val="557"/>
          <w:jc w:val="center"/>
        </w:trPr>
        <w:tc>
          <w:tcPr>
            <w:tcW w:w="6025" w:type="dxa"/>
            <w:gridSpan w:val="2"/>
            <w:shd w:val="clear" w:color="auto" w:fill="auto"/>
            <w:noWrap/>
            <w:vAlign w:val="center"/>
          </w:tcPr>
          <w:p w14:paraId="067E105E" w14:textId="34C3D364" w:rsidR="003E434F" w:rsidRDefault="003E434F" w:rsidP="00D227D3">
            <w:pPr>
              <w:widowControl/>
              <w:autoSpaceDE/>
              <w:autoSpaceDN/>
              <w:adjustRightInd/>
              <w:jc w:val="center"/>
            </w:pPr>
            <w:r>
              <w:t xml:space="preserve">Lost/Stolen/Damaged Equipment /Unit Year-2 </w:t>
            </w:r>
          </w:p>
          <w:p w14:paraId="2D46A5D7" w14:textId="77777777" w:rsidR="003E434F" w:rsidRPr="000061A5" w:rsidRDefault="003E434F" w:rsidP="00D227D3">
            <w:pPr>
              <w:widowControl/>
              <w:autoSpaceDE/>
              <w:autoSpaceDN/>
              <w:adjustRightInd/>
              <w:jc w:val="center"/>
            </w:pPr>
            <w:r w:rsidRPr="00867472">
              <w:rPr>
                <w:sz w:val="20"/>
                <w:szCs w:val="20"/>
              </w:rPr>
              <w:t>Add additional lines as needed</w:t>
            </w:r>
          </w:p>
        </w:tc>
        <w:tc>
          <w:tcPr>
            <w:tcW w:w="1980" w:type="dxa"/>
            <w:shd w:val="clear" w:color="auto" w:fill="D9D9D9" w:themeFill="background1" w:themeFillShade="D9"/>
          </w:tcPr>
          <w:p w14:paraId="0A54EBB8" w14:textId="77777777" w:rsidR="003E434F" w:rsidRDefault="003E434F" w:rsidP="00D227D3">
            <w:pPr>
              <w:widowControl/>
              <w:autoSpaceDE/>
              <w:autoSpaceDN/>
              <w:adjustRightInd/>
              <w:jc w:val="center"/>
            </w:pPr>
            <w:r>
              <w:t>Number of Devices</w:t>
            </w:r>
          </w:p>
        </w:tc>
        <w:tc>
          <w:tcPr>
            <w:tcW w:w="2848" w:type="dxa"/>
            <w:shd w:val="clear" w:color="auto" w:fill="D0CECE" w:themeFill="background2" w:themeFillShade="E6"/>
          </w:tcPr>
          <w:p w14:paraId="76E3B7AD" w14:textId="77777777" w:rsidR="003E434F" w:rsidRDefault="003E434F" w:rsidP="00D227D3">
            <w:pPr>
              <w:widowControl/>
              <w:autoSpaceDE/>
              <w:autoSpaceDN/>
              <w:adjustRightInd/>
              <w:jc w:val="center"/>
            </w:pPr>
            <w:r>
              <w:t xml:space="preserve">Unit Price </w:t>
            </w:r>
          </w:p>
          <w:p w14:paraId="190A4CC7" w14:textId="77777777" w:rsidR="003E434F" w:rsidRPr="000061A5" w:rsidRDefault="003E434F" w:rsidP="00D227D3">
            <w:pPr>
              <w:widowControl/>
              <w:autoSpaceDE/>
              <w:autoSpaceDN/>
              <w:adjustRightInd/>
              <w:jc w:val="center"/>
            </w:pPr>
          </w:p>
        </w:tc>
        <w:tc>
          <w:tcPr>
            <w:tcW w:w="2394" w:type="dxa"/>
            <w:shd w:val="clear" w:color="auto" w:fill="D0CECE" w:themeFill="background2" w:themeFillShade="E6"/>
          </w:tcPr>
          <w:p w14:paraId="3B303B8B" w14:textId="77777777" w:rsidR="003E434F" w:rsidRPr="000061A5" w:rsidRDefault="003E434F" w:rsidP="00D227D3">
            <w:pPr>
              <w:widowControl/>
              <w:autoSpaceDE/>
              <w:autoSpaceDN/>
              <w:adjustRightInd/>
              <w:jc w:val="center"/>
            </w:pPr>
            <w:r>
              <w:t>Extended Cost</w:t>
            </w:r>
          </w:p>
        </w:tc>
      </w:tr>
      <w:tr w:rsidR="003E434F" w:rsidRPr="000061A5" w14:paraId="7A31999D" w14:textId="77777777" w:rsidTr="00D227D3">
        <w:trPr>
          <w:trHeight w:val="260"/>
          <w:jc w:val="center"/>
        </w:trPr>
        <w:tc>
          <w:tcPr>
            <w:tcW w:w="6025" w:type="dxa"/>
            <w:gridSpan w:val="2"/>
            <w:shd w:val="clear" w:color="auto" w:fill="auto"/>
            <w:noWrap/>
          </w:tcPr>
          <w:p w14:paraId="1126CBF1" w14:textId="77777777" w:rsidR="003E434F" w:rsidRDefault="003E434F" w:rsidP="00D227D3">
            <w:pPr>
              <w:widowControl/>
              <w:autoSpaceDE/>
              <w:autoSpaceDN/>
              <w:adjustRightInd/>
            </w:pPr>
            <w:r w:rsidRPr="000422D4">
              <w:rPr>
                <w:rFonts w:eastAsia="Calibri"/>
              </w:rPr>
              <w:t>Body-Attached Bracelet Device</w:t>
            </w:r>
          </w:p>
        </w:tc>
        <w:tc>
          <w:tcPr>
            <w:tcW w:w="1980" w:type="dxa"/>
          </w:tcPr>
          <w:p w14:paraId="186A9234" w14:textId="77777777" w:rsidR="003E434F" w:rsidRPr="000061A5" w:rsidRDefault="003E434F" w:rsidP="00D227D3">
            <w:pPr>
              <w:widowControl/>
              <w:autoSpaceDE/>
              <w:autoSpaceDN/>
              <w:adjustRightInd/>
            </w:pPr>
            <w:r>
              <w:t>180</w:t>
            </w:r>
          </w:p>
        </w:tc>
        <w:tc>
          <w:tcPr>
            <w:tcW w:w="2848" w:type="dxa"/>
          </w:tcPr>
          <w:p w14:paraId="4B778A77" w14:textId="77777777" w:rsidR="003E434F" w:rsidRPr="000061A5" w:rsidRDefault="003E434F" w:rsidP="00D227D3">
            <w:pPr>
              <w:widowControl/>
              <w:autoSpaceDE/>
              <w:autoSpaceDN/>
              <w:adjustRightInd/>
            </w:pPr>
          </w:p>
        </w:tc>
        <w:tc>
          <w:tcPr>
            <w:tcW w:w="2394" w:type="dxa"/>
          </w:tcPr>
          <w:p w14:paraId="4407CC33" w14:textId="77777777" w:rsidR="003E434F" w:rsidRPr="000061A5" w:rsidRDefault="003E434F" w:rsidP="00D227D3">
            <w:pPr>
              <w:widowControl/>
              <w:autoSpaceDE/>
              <w:autoSpaceDN/>
              <w:adjustRightInd/>
            </w:pPr>
            <w:r>
              <w:t>$</w:t>
            </w:r>
          </w:p>
        </w:tc>
      </w:tr>
      <w:tr w:rsidR="003E434F" w:rsidRPr="000061A5" w14:paraId="608A4909" w14:textId="77777777" w:rsidTr="00D227D3">
        <w:trPr>
          <w:trHeight w:val="260"/>
          <w:jc w:val="center"/>
        </w:trPr>
        <w:tc>
          <w:tcPr>
            <w:tcW w:w="6025" w:type="dxa"/>
            <w:gridSpan w:val="2"/>
            <w:shd w:val="clear" w:color="auto" w:fill="auto"/>
            <w:noWrap/>
          </w:tcPr>
          <w:p w14:paraId="5BDF1B1D" w14:textId="77777777" w:rsidR="003E434F" w:rsidRPr="000061A5" w:rsidRDefault="003E434F" w:rsidP="00D227D3">
            <w:pPr>
              <w:widowControl/>
              <w:autoSpaceDE/>
              <w:autoSpaceDN/>
              <w:adjustRightInd/>
            </w:pPr>
            <w:r w:rsidRPr="000422D4">
              <w:rPr>
                <w:rFonts w:eastAsia="Calibri"/>
              </w:rPr>
              <w:t>Accessory (such as beacon or similar device)</w:t>
            </w:r>
          </w:p>
        </w:tc>
        <w:tc>
          <w:tcPr>
            <w:tcW w:w="1980" w:type="dxa"/>
          </w:tcPr>
          <w:p w14:paraId="192003C6" w14:textId="77777777" w:rsidR="003E434F" w:rsidRPr="000061A5" w:rsidRDefault="003E434F" w:rsidP="00D227D3">
            <w:pPr>
              <w:widowControl/>
              <w:autoSpaceDE/>
              <w:autoSpaceDN/>
              <w:adjustRightInd/>
            </w:pPr>
            <w:r>
              <w:t>180</w:t>
            </w:r>
          </w:p>
        </w:tc>
        <w:tc>
          <w:tcPr>
            <w:tcW w:w="2848" w:type="dxa"/>
          </w:tcPr>
          <w:p w14:paraId="7C3D8D68" w14:textId="77777777" w:rsidR="003E434F" w:rsidRPr="000061A5" w:rsidRDefault="003E434F" w:rsidP="00D227D3">
            <w:pPr>
              <w:widowControl/>
              <w:autoSpaceDE/>
              <w:autoSpaceDN/>
              <w:adjustRightInd/>
            </w:pPr>
          </w:p>
        </w:tc>
        <w:tc>
          <w:tcPr>
            <w:tcW w:w="2394" w:type="dxa"/>
          </w:tcPr>
          <w:p w14:paraId="6066BDC0" w14:textId="77777777" w:rsidR="003E434F" w:rsidRPr="000061A5" w:rsidRDefault="003E434F" w:rsidP="00D227D3">
            <w:pPr>
              <w:widowControl/>
              <w:autoSpaceDE/>
              <w:autoSpaceDN/>
              <w:adjustRightInd/>
            </w:pPr>
            <w:r>
              <w:t>$</w:t>
            </w:r>
          </w:p>
        </w:tc>
      </w:tr>
      <w:tr w:rsidR="003E434F" w:rsidRPr="000061A5" w14:paraId="2ABD5DFB" w14:textId="77777777" w:rsidTr="00D227D3">
        <w:trPr>
          <w:trHeight w:val="260"/>
          <w:jc w:val="center"/>
        </w:trPr>
        <w:tc>
          <w:tcPr>
            <w:tcW w:w="6025" w:type="dxa"/>
            <w:gridSpan w:val="2"/>
            <w:shd w:val="clear" w:color="auto" w:fill="auto"/>
            <w:noWrap/>
          </w:tcPr>
          <w:p w14:paraId="3420D9C1" w14:textId="77777777" w:rsidR="003E434F" w:rsidRPr="00530F46" w:rsidRDefault="003E434F" w:rsidP="00D227D3">
            <w:pPr>
              <w:widowControl/>
              <w:autoSpaceDE/>
              <w:autoSpaceDN/>
              <w:adjustRightInd/>
              <w:rPr>
                <w:bCs/>
              </w:rPr>
            </w:pPr>
            <w:r>
              <w:rPr>
                <w:bCs/>
              </w:rPr>
              <w:t>Miscellaneous Costs (must specify)</w:t>
            </w:r>
          </w:p>
        </w:tc>
        <w:tc>
          <w:tcPr>
            <w:tcW w:w="1980" w:type="dxa"/>
          </w:tcPr>
          <w:p w14:paraId="6B4E81C6" w14:textId="77777777" w:rsidR="003E434F" w:rsidRPr="000061A5" w:rsidRDefault="003E434F" w:rsidP="00D227D3">
            <w:pPr>
              <w:widowControl/>
              <w:autoSpaceDE/>
              <w:autoSpaceDN/>
              <w:adjustRightInd/>
            </w:pPr>
          </w:p>
        </w:tc>
        <w:tc>
          <w:tcPr>
            <w:tcW w:w="2848" w:type="dxa"/>
            <w:shd w:val="clear" w:color="auto" w:fill="auto"/>
          </w:tcPr>
          <w:p w14:paraId="3DD57FC4" w14:textId="77777777" w:rsidR="003E434F" w:rsidRPr="000061A5" w:rsidRDefault="003E434F" w:rsidP="00D227D3">
            <w:pPr>
              <w:widowControl/>
              <w:autoSpaceDE/>
              <w:autoSpaceDN/>
              <w:adjustRightInd/>
            </w:pPr>
          </w:p>
        </w:tc>
        <w:tc>
          <w:tcPr>
            <w:tcW w:w="2394" w:type="dxa"/>
            <w:shd w:val="clear" w:color="auto" w:fill="auto"/>
          </w:tcPr>
          <w:p w14:paraId="42935F57" w14:textId="77777777" w:rsidR="003E434F" w:rsidRPr="000061A5" w:rsidRDefault="003E434F" w:rsidP="00D227D3">
            <w:pPr>
              <w:widowControl/>
              <w:autoSpaceDE/>
              <w:autoSpaceDN/>
              <w:adjustRightInd/>
            </w:pPr>
            <w:r>
              <w:t>$</w:t>
            </w:r>
          </w:p>
        </w:tc>
      </w:tr>
      <w:tr w:rsidR="003E434F" w:rsidRPr="000061A5" w14:paraId="036DBF13" w14:textId="77777777" w:rsidTr="00D227D3">
        <w:trPr>
          <w:trHeight w:val="260"/>
          <w:jc w:val="center"/>
        </w:trPr>
        <w:tc>
          <w:tcPr>
            <w:tcW w:w="292" w:type="dxa"/>
          </w:tcPr>
          <w:p w14:paraId="3DCB23B3" w14:textId="77777777" w:rsidR="003E434F" w:rsidRDefault="003E434F" w:rsidP="00D227D3">
            <w:pPr>
              <w:widowControl/>
              <w:autoSpaceDE/>
              <w:autoSpaceDN/>
              <w:adjustRightInd/>
              <w:jc w:val="right"/>
              <w:rPr>
                <w:b/>
                <w:bCs/>
              </w:rPr>
            </w:pPr>
          </w:p>
        </w:tc>
        <w:tc>
          <w:tcPr>
            <w:tcW w:w="10561" w:type="dxa"/>
            <w:gridSpan w:val="3"/>
            <w:shd w:val="clear" w:color="auto" w:fill="auto"/>
            <w:noWrap/>
            <w:vAlign w:val="bottom"/>
          </w:tcPr>
          <w:p w14:paraId="352568BD" w14:textId="4ED19372" w:rsidR="003E434F" w:rsidRPr="000061A5" w:rsidRDefault="003E434F" w:rsidP="00D227D3">
            <w:pPr>
              <w:widowControl/>
              <w:autoSpaceDE/>
              <w:autoSpaceDN/>
              <w:adjustRightInd/>
              <w:jc w:val="right"/>
            </w:pPr>
            <w:r>
              <w:rPr>
                <w:b/>
                <w:bCs/>
              </w:rPr>
              <w:t>Year 2 - GPS Lost/Damaged/Stolen Equipment Total</w:t>
            </w:r>
            <w:r w:rsidRPr="000061A5">
              <w:rPr>
                <w:b/>
                <w:bCs/>
              </w:rPr>
              <w:t>:</w:t>
            </w:r>
          </w:p>
        </w:tc>
        <w:tc>
          <w:tcPr>
            <w:tcW w:w="2394" w:type="dxa"/>
            <w:shd w:val="clear" w:color="auto" w:fill="auto"/>
          </w:tcPr>
          <w:p w14:paraId="772FE4E9" w14:textId="77777777" w:rsidR="003E434F" w:rsidRPr="000061A5" w:rsidRDefault="003E434F" w:rsidP="00D227D3">
            <w:pPr>
              <w:widowControl/>
              <w:autoSpaceDE/>
              <w:autoSpaceDN/>
              <w:adjustRightInd/>
            </w:pPr>
            <w:r>
              <w:t>$</w:t>
            </w:r>
          </w:p>
        </w:tc>
      </w:tr>
    </w:tbl>
    <w:p w14:paraId="3E3E351B" w14:textId="77777777" w:rsidR="003E434F" w:rsidRDefault="003E434F" w:rsidP="00FF7905">
      <w:pPr>
        <w:spacing w:before="240" w:after="240"/>
        <w:jc w:val="both"/>
      </w:pPr>
    </w:p>
    <w:tbl>
      <w:tblPr>
        <w:tblW w:w="13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1980"/>
        <w:gridCol w:w="1980"/>
        <w:gridCol w:w="2848"/>
        <w:gridCol w:w="1914"/>
        <w:gridCol w:w="2394"/>
      </w:tblGrid>
      <w:tr w:rsidR="0082173F" w14:paraId="26446F8A" w14:textId="77777777" w:rsidTr="003E434F">
        <w:trPr>
          <w:trHeight w:val="350"/>
          <w:tblHeader/>
          <w:jc w:val="center"/>
        </w:trPr>
        <w:tc>
          <w:tcPr>
            <w:tcW w:w="13301" w:type="dxa"/>
            <w:gridSpan w:val="6"/>
            <w:shd w:val="clear" w:color="auto" w:fill="DEEAF6" w:themeFill="accent1" w:themeFillTint="33"/>
          </w:tcPr>
          <w:p w14:paraId="68D09DD9" w14:textId="70278F79" w:rsidR="0082173F" w:rsidRDefault="0082173F" w:rsidP="00D227D3">
            <w:pPr>
              <w:widowControl/>
              <w:autoSpaceDE/>
              <w:autoSpaceDN/>
              <w:adjustRightInd/>
              <w:rPr>
                <w:b/>
                <w:bCs/>
              </w:rPr>
            </w:pPr>
            <w:r>
              <w:rPr>
                <w:b/>
                <w:bCs/>
              </w:rPr>
              <w:t>Global Positioning System (GPS) Electronic Monitoring Costs  - Year 3</w:t>
            </w:r>
          </w:p>
        </w:tc>
      </w:tr>
      <w:tr w:rsidR="0082173F" w:rsidRPr="000061A5" w14:paraId="136F585F" w14:textId="77777777" w:rsidTr="003E434F">
        <w:trPr>
          <w:trHeight w:val="557"/>
          <w:jc w:val="center"/>
        </w:trPr>
        <w:tc>
          <w:tcPr>
            <w:tcW w:w="2185" w:type="dxa"/>
            <w:shd w:val="clear" w:color="auto" w:fill="auto"/>
            <w:noWrap/>
            <w:vAlign w:val="center"/>
          </w:tcPr>
          <w:p w14:paraId="2A77D594" w14:textId="77777777" w:rsidR="0082173F" w:rsidRDefault="0082173F" w:rsidP="00D227D3">
            <w:pPr>
              <w:widowControl/>
              <w:autoSpaceDE/>
              <w:autoSpaceDN/>
              <w:adjustRightInd/>
              <w:jc w:val="center"/>
            </w:pPr>
            <w:r>
              <w:t>Satellite Monitoring and Remote Tracking Service</w:t>
            </w:r>
          </w:p>
          <w:p w14:paraId="52495D71" w14:textId="77777777" w:rsidR="0082173F" w:rsidRPr="000061A5" w:rsidRDefault="0082173F" w:rsidP="00D227D3">
            <w:pPr>
              <w:widowControl/>
              <w:autoSpaceDE/>
              <w:autoSpaceDN/>
              <w:adjustRightInd/>
              <w:jc w:val="center"/>
            </w:pPr>
            <w:r>
              <w:t xml:space="preserve"> </w:t>
            </w:r>
            <w:r w:rsidRPr="00867472">
              <w:rPr>
                <w:sz w:val="20"/>
                <w:szCs w:val="20"/>
              </w:rPr>
              <w:t>Add additional lines as needed</w:t>
            </w:r>
          </w:p>
        </w:tc>
        <w:tc>
          <w:tcPr>
            <w:tcW w:w="1980" w:type="dxa"/>
            <w:shd w:val="clear" w:color="auto" w:fill="D9D9D9" w:themeFill="background1" w:themeFillShade="D9"/>
          </w:tcPr>
          <w:p w14:paraId="63928740" w14:textId="77777777" w:rsidR="0082173F" w:rsidRDefault="0082173F" w:rsidP="00D227D3">
            <w:pPr>
              <w:widowControl/>
              <w:autoSpaceDE/>
              <w:autoSpaceDN/>
              <w:adjustRightInd/>
              <w:jc w:val="center"/>
            </w:pPr>
            <w:r>
              <w:t>Number of Days</w:t>
            </w:r>
          </w:p>
        </w:tc>
        <w:tc>
          <w:tcPr>
            <w:tcW w:w="1980" w:type="dxa"/>
            <w:shd w:val="clear" w:color="auto" w:fill="D9D9D9" w:themeFill="background1" w:themeFillShade="D9"/>
          </w:tcPr>
          <w:p w14:paraId="075B7BDE" w14:textId="77777777" w:rsidR="0082173F" w:rsidRDefault="0082173F" w:rsidP="00D227D3">
            <w:pPr>
              <w:widowControl/>
              <w:autoSpaceDE/>
              <w:autoSpaceDN/>
              <w:adjustRightInd/>
              <w:jc w:val="center"/>
            </w:pPr>
            <w:r>
              <w:t>Number of Devices</w:t>
            </w:r>
          </w:p>
        </w:tc>
        <w:tc>
          <w:tcPr>
            <w:tcW w:w="2848" w:type="dxa"/>
            <w:shd w:val="clear" w:color="auto" w:fill="D0CECE" w:themeFill="background2" w:themeFillShade="E6"/>
          </w:tcPr>
          <w:p w14:paraId="5BABB06A" w14:textId="77777777" w:rsidR="0082173F" w:rsidRDefault="0082173F" w:rsidP="00D227D3">
            <w:pPr>
              <w:widowControl/>
              <w:autoSpaceDE/>
              <w:autoSpaceDN/>
              <w:adjustRightInd/>
              <w:jc w:val="center"/>
            </w:pPr>
            <w:r>
              <w:t xml:space="preserve">Unit Price </w:t>
            </w:r>
          </w:p>
          <w:p w14:paraId="649BB842" w14:textId="77777777" w:rsidR="0082173F" w:rsidRPr="000061A5" w:rsidRDefault="0082173F" w:rsidP="00D227D3">
            <w:pPr>
              <w:widowControl/>
              <w:autoSpaceDE/>
              <w:autoSpaceDN/>
              <w:adjustRightInd/>
              <w:jc w:val="center"/>
            </w:pPr>
          </w:p>
        </w:tc>
        <w:tc>
          <w:tcPr>
            <w:tcW w:w="4308" w:type="dxa"/>
            <w:gridSpan w:val="2"/>
            <w:shd w:val="clear" w:color="auto" w:fill="D0CECE" w:themeFill="background2" w:themeFillShade="E6"/>
          </w:tcPr>
          <w:p w14:paraId="44F8AF71" w14:textId="77777777" w:rsidR="0082173F" w:rsidRPr="000061A5" w:rsidRDefault="0082173F" w:rsidP="00D227D3">
            <w:pPr>
              <w:widowControl/>
              <w:autoSpaceDE/>
              <w:autoSpaceDN/>
              <w:adjustRightInd/>
              <w:jc w:val="center"/>
            </w:pPr>
            <w:r>
              <w:t>Extended Cost</w:t>
            </w:r>
          </w:p>
        </w:tc>
      </w:tr>
      <w:tr w:rsidR="0082173F" w:rsidRPr="000061A5" w14:paraId="6100FA40" w14:textId="77777777" w:rsidTr="003E434F">
        <w:trPr>
          <w:trHeight w:val="260"/>
          <w:jc w:val="center"/>
        </w:trPr>
        <w:tc>
          <w:tcPr>
            <w:tcW w:w="2185" w:type="dxa"/>
            <w:shd w:val="clear" w:color="auto" w:fill="auto"/>
            <w:noWrap/>
            <w:vAlign w:val="center"/>
          </w:tcPr>
          <w:p w14:paraId="319DF194" w14:textId="77777777" w:rsidR="0082173F" w:rsidRDefault="0082173F" w:rsidP="00D227D3">
            <w:pPr>
              <w:widowControl/>
              <w:autoSpaceDE/>
              <w:autoSpaceDN/>
              <w:adjustRightInd/>
            </w:pPr>
            <w:r>
              <w:lastRenderedPageBreak/>
              <w:t>Monitoring Service for Required Hybrid Mode/Unit (when in use)</w:t>
            </w:r>
          </w:p>
        </w:tc>
        <w:tc>
          <w:tcPr>
            <w:tcW w:w="1980" w:type="dxa"/>
          </w:tcPr>
          <w:p w14:paraId="13499608" w14:textId="77777777" w:rsidR="0082173F" w:rsidRDefault="0082173F" w:rsidP="00D227D3">
            <w:pPr>
              <w:widowControl/>
              <w:autoSpaceDE/>
              <w:autoSpaceDN/>
              <w:adjustRightInd/>
            </w:pPr>
            <w:r>
              <w:t>365</w:t>
            </w:r>
          </w:p>
        </w:tc>
        <w:tc>
          <w:tcPr>
            <w:tcW w:w="1980" w:type="dxa"/>
          </w:tcPr>
          <w:p w14:paraId="090D6D87" w14:textId="77777777" w:rsidR="0082173F" w:rsidRPr="000061A5" w:rsidRDefault="0082173F" w:rsidP="00D227D3">
            <w:pPr>
              <w:widowControl/>
              <w:autoSpaceDE/>
              <w:autoSpaceDN/>
              <w:adjustRightInd/>
            </w:pPr>
            <w:r>
              <w:t>1,800</w:t>
            </w:r>
          </w:p>
        </w:tc>
        <w:tc>
          <w:tcPr>
            <w:tcW w:w="2848" w:type="dxa"/>
          </w:tcPr>
          <w:p w14:paraId="632F857E" w14:textId="77777777" w:rsidR="0082173F" w:rsidRPr="000061A5" w:rsidRDefault="0082173F" w:rsidP="00D227D3">
            <w:pPr>
              <w:widowControl/>
              <w:autoSpaceDE/>
              <w:autoSpaceDN/>
              <w:adjustRightInd/>
            </w:pPr>
          </w:p>
        </w:tc>
        <w:tc>
          <w:tcPr>
            <w:tcW w:w="4308" w:type="dxa"/>
            <w:gridSpan w:val="2"/>
          </w:tcPr>
          <w:p w14:paraId="31212E7B" w14:textId="77777777" w:rsidR="0082173F" w:rsidRPr="000061A5" w:rsidRDefault="0082173F" w:rsidP="00D227D3">
            <w:pPr>
              <w:widowControl/>
              <w:autoSpaceDE/>
              <w:autoSpaceDN/>
              <w:adjustRightInd/>
            </w:pPr>
            <w:r>
              <w:t>$</w:t>
            </w:r>
          </w:p>
        </w:tc>
      </w:tr>
      <w:tr w:rsidR="0082173F" w:rsidRPr="000061A5" w14:paraId="0FB7FA88" w14:textId="77777777" w:rsidTr="003E434F">
        <w:trPr>
          <w:trHeight w:val="260"/>
          <w:jc w:val="center"/>
        </w:trPr>
        <w:tc>
          <w:tcPr>
            <w:tcW w:w="2185" w:type="dxa"/>
            <w:shd w:val="clear" w:color="auto" w:fill="auto"/>
            <w:noWrap/>
            <w:vAlign w:val="bottom"/>
          </w:tcPr>
          <w:p w14:paraId="7D8D53B8" w14:textId="77777777" w:rsidR="0082173F" w:rsidRPr="00530F46" w:rsidRDefault="0082173F" w:rsidP="00D227D3">
            <w:pPr>
              <w:widowControl/>
              <w:autoSpaceDE/>
              <w:autoSpaceDN/>
              <w:adjustRightInd/>
              <w:rPr>
                <w:bCs/>
              </w:rPr>
            </w:pPr>
            <w:r>
              <w:rPr>
                <w:bCs/>
              </w:rPr>
              <w:t>Outbound calls to offenders per year</w:t>
            </w:r>
          </w:p>
        </w:tc>
        <w:tc>
          <w:tcPr>
            <w:tcW w:w="1980" w:type="dxa"/>
          </w:tcPr>
          <w:p w14:paraId="31D1BE51" w14:textId="77777777" w:rsidR="0082173F" w:rsidRDefault="0082173F" w:rsidP="00D227D3">
            <w:pPr>
              <w:widowControl/>
              <w:autoSpaceDE/>
              <w:autoSpaceDN/>
              <w:adjustRightInd/>
            </w:pPr>
            <w:r>
              <w:t>365</w:t>
            </w:r>
          </w:p>
        </w:tc>
        <w:tc>
          <w:tcPr>
            <w:tcW w:w="1980" w:type="dxa"/>
          </w:tcPr>
          <w:p w14:paraId="567F08A9" w14:textId="77777777" w:rsidR="0082173F" w:rsidRPr="000061A5" w:rsidRDefault="0082173F" w:rsidP="00D227D3">
            <w:pPr>
              <w:widowControl/>
              <w:autoSpaceDE/>
              <w:autoSpaceDN/>
              <w:adjustRightInd/>
            </w:pPr>
            <w:r>
              <w:t>15,000</w:t>
            </w:r>
          </w:p>
        </w:tc>
        <w:tc>
          <w:tcPr>
            <w:tcW w:w="2848" w:type="dxa"/>
            <w:shd w:val="clear" w:color="auto" w:fill="auto"/>
          </w:tcPr>
          <w:p w14:paraId="627C1010" w14:textId="77777777" w:rsidR="0082173F" w:rsidRPr="000061A5" w:rsidRDefault="0082173F" w:rsidP="00D227D3">
            <w:pPr>
              <w:widowControl/>
              <w:autoSpaceDE/>
              <w:autoSpaceDN/>
              <w:adjustRightInd/>
            </w:pPr>
          </w:p>
        </w:tc>
        <w:tc>
          <w:tcPr>
            <w:tcW w:w="4308" w:type="dxa"/>
            <w:gridSpan w:val="2"/>
            <w:shd w:val="clear" w:color="auto" w:fill="auto"/>
          </w:tcPr>
          <w:p w14:paraId="4C811964" w14:textId="77777777" w:rsidR="0082173F" w:rsidRPr="000061A5" w:rsidRDefault="0082173F" w:rsidP="00D227D3">
            <w:pPr>
              <w:widowControl/>
              <w:autoSpaceDE/>
              <w:autoSpaceDN/>
              <w:adjustRightInd/>
            </w:pPr>
            <w:r>
              <w:t>$</w:t>
            </w:r>
          </w:p>
        </w:tc>
      </w:tr>
      <w:tr w:rsidR="0082173F" w14:paraId="24D0CF1C" w14:textId="77777777" w:rsidTr="003E434F">
        <w:trPr>
          <w:trHeight w:val="260"/>
          <w:jc w:val="center"/>
        </w:trPr>
        <w:tc>
          <w:tcPr>
            <w:tcW w:w="2185" w:type="dxa"/>
            <w:shd w:val="clear" w:color="auto" w:fill="auto"/>
            <w:noWrap/>
            <w:vAlign w:val="bottom"/>
          </w:tcPr>
          <w:p w14:paraId="2012E7C9" w14:textId="77777777" w:rsidR="0082173F" w:rsidRPr="00530F46" w:rsidRDefault="0082173F" w:rsidP="00D227D3">
            <w:pPr>
              <w:widowControl/>
              <w:autoSpaceDE/>
              <w:autoSpaceDN/>
              <w:adjustRightInd/>
              <w:rPr>
                <w:bCs/>
              </w:rPr>
            </w:pPr>
            <w:r w:rsidRPr="00530F46">
              <w:rPr>
                <w:bCs/>
              </w:rPr>
              <w:t>Miscellaneous Costs (must specify)</w:t>
            </w:r>
            <w:r>
              <w:rPr>
                <w:bCs/>
              </w:rPr>
              <w:t>:</w:t>
            </w:r>
          </w:p>
        </w:tc>
        <w:tc>
          <w:tcPr>
            <w:tcW w:w="1980" w:type="dxa"/>
          </w:tcPr>
          <w:p w14:paraId="1052BC3A" w14:textId="77777777" w:rsidR="0082173F" w:rsidRDefault="0082173F" w:rsidP="00D227D3">
            <w:pPr>
              <w:widowControl/>
              <w:autoSpaceDE/>
              <w:autoSpaceDN/>
              <w:adjustRightInd/>
            </w:pPr>
          </w:p>
        </w:tc>
        <w:tc>
          <w:tcPr>
            <w:tcW w:w="1980" w:type="dxa"/>
          </w:tcPr>
          <w:p w14:paraId="510BA502" w14:textId="77777777" w:rsidR="0082173F" w:rsidRDefault="0082173F" w:rsidP="00D227D3">
            <w:pPr>
              <w:widowControl/>
              <w:autoSpaceDE/>
              <w:autoSpaceDN/>
              <w:adjustRightInd/>
            </w:pPr>
          </w:p>
        </w:tc>
        <w:tc>
          <w:tcPr>
            <w:tcW w:w="2848" w:type="dxa"/>
            <w:shd w:val="clear" w:color="auto" w:fill="auto"/>
          </w:tcPr>
          <w:p w14:paraId="46C61073" w14:textId="77777777" w:rsidR="0082173F" w:rsidRPr="000061A5" w:rsidRDefault="0082173F" w:rsidP="00D227D3">
            <w:pPr>
              <w:widowControl/>
              <w:autoSpaceDE/>
              <w:autoSpaceDN/>
              <w:adjustRightInd/>
            </w:pPr>
          </w:p>
        </w:tc>
        <w:tc>
          <w:tcPr>
            <w:tcW w:w="4308" w:type="dxa"/>
            <w:gridSpan w:val="2"/>
            <w:shd w:val="clear" w:color="auto" w:fill="auto"/>
          </w:tcPr>
          <w:p w14:paraId="3771D3A2" w14:textId="77777777" w:rsidR="0082173F" w:rsidRDefault="0082173F" w:rsidP="00D227D3">
            <w:pPr>
              <w:widowControl/>
              <w:autoSpaceDE/>
              <w:autoSpaceDN/>
              <w:adjustRightInd/>
            </w:pPr>
          </w:p>
        </w:tc>
      </w:tr>
      <w:tr w:rsidR="0082173F" w:rsidRPr="000061A5" w14:paraId="53A96E21" w14:textId="77777777" w:rsidTr="003E434F">
        <w:trPr>
          <w:trHeight w:val="260"/>
          <w:jc w:val="center"/>
        </w:trPr>
        <w:tc>
          <w:tcPr>
            <w:tcW w:w="10907" w:type="dxa"/>
            <w:gridSpan w:val="5"/>
          </w:tcPr>
          <w:p w14:paraId="79A6362B" w14:textId="088C5D98" w:rsidR="0082173F" w:rsidRPr="000061A5" w:rsidRDefault="0082173F" w:rsidP="00D227D3">
            <w:pPr>
              <w:widowControl/>
              <w:autoSpaceDE/>
              <w:autoSpaceDN/>
              <w:adjustRightInd/>
              <w:jc w:val="right"/>
            </w:pPr>
            <w:r>
              <w:rPr>
                <w:b/>
                <w:bCs/>
              </w:rPr>
              <w:t>Year 3 - GPS Electronic Monitoring Total</w:t>
            </w:r>
            <w:r w:rsidRPr="000061A5">
              <w:rPr>
                <w:b/>
                <w:bCs/>
              </w:rPr>
              <w:t>:</w:t>
            </w:r>
          </w:p>
        </w:tc>
        <w:tc>
          <w:tcPr>
            <w:tcW w:w="2394" w:type="dxa"/>
            <w:shd w:val="clear" w:color="auto" w:fill="auto"/>
          </w:tcPr>
          <w:p w14:paraId="7878F705" w14:textId="77777777" w:rsidR="0082173F" w:rsidRPr="000061A5" w:rsidRDefault="0082173F" w:rsidP="00D227D3">
            <w:pPr>
              <w:widowControl/>
              <w:autoSpaceDE/>
              <w:autoSpaceDN/>
              <w:adjustRightInd/>
            </w:pPr>
            <w:r>
              <w:t>$</w:t>
            </w:r>
          </w:p>
        </w:tc>
      </w:tr>
    </w:tbl>
    <w:p w14:paraId="0A2705B2" w14:textId="77777777" w:rsidR="00FF7905" w:rsidRDefault="00FF7905" w:rsidP="00FF7905">
      <w:pPr>
        <w:spacing w:before="240" w:after="240"/>
        <w:jc w:val="both"/>
      </w:pPr>
    </w:p>
    <w:p w14:paraId="3FD9102E" w14:textId="77777777" w:rsidR="00D97558" w:rsidRDefault="00D97558" w:rsidP="00FF7905">
      <w:pPr>
        <w:spacing w:before="240" w:after="240"/>
        <w:jc w:val="both"/>
      </w:pPr>
    </w:p>
    <w:p w14:paraId="4311A52C" w14:textId="77777777" w:rsidR="00D97558" w:rsidRDefault="00D97558" w:rsidP="00FF7905">
      <w:pPr>
        <w:spacing w:before="240" w:after="240"/>
        <w:jc w:val="both"/>
      </w:pP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
        <w:gridCol w:w="5733"/>
        <w:gridCol w:w="1980"/>
        <w:gridCol w:w="2848"/>
        <w:gridCol w:w="2394"/>
      </w:tblGrid>
      <w:tr w:rsidR="00FF7905" w14:paraId="51E8AFC7" w14:textId="77777777" w:rsidTr="004B1987">
        <w:trPr>
          <w:trHeight w:val="350"/>
          <w:tblHeader/>
          <w:jc w:val="center"/>
        </w:trPr>
        <w:tc>
          <w:tcPr>
            <w:tcW w:w="13247" w:type="dxa"/>
            <w:gridSpan w:val="5"/>
            <w:shd w:val="clear" w:color="auto" w:fill="DEEAF6" w:themeFill="accent1" w:themeFillTint="33"/>
          </w:tcPr>
          <w:p w14:paraId="16122A2D" w14:textId="77777777" w:rsidR="00FF7905" w:rsidRDefault="00FF7905" w:rsidP="004B1987">
            <w:pPr>
              <w:widowControl/>
              <w:autoSpaceDE/>
              <w:autoSpaceDN/>
              <w:adjustRightInd/>
              <w:rPr>
                <w:b/>
                <w:bCs/>
              </w:rPr>
            </w:pPr>
            <w:r>
              <w:rPr>
                <w:b/>
                <w:bCs/>
              </w:rPr>
              <w:t xml:space="preserve">GPS Lost/Stolen/Damaged Equipment Costs – Year-3  </w:t>
            </w:r>
          </w:p>
        </w:tc>
      </w:tr>
      <w:tr w:rsidR="00FF7905" w:rsidRPr="000061A5" w14:paraId="474F3146" w14:textId="77777777" w:rsidTr="004B1987">
        <w:trPr>
          <w:trHeight w:val="557"/>
          <w:jc w:val="center"/>
        </w:trPr>
        <w:tc>
          <w:tcPr>
            <w:tcW w:w="6025" w:type="dxa"/>
            <w:gridSpan w:val="2"/>
            <w:shd w:val="clear" w:color="auto" w:fill="auto"/>
            <w:noWrap/>
            <w:vAlign w:val="center"/>
          </w:tcPr>
          <w:p w14:paraId="66AC3E4E" w14:textId="77777777" w:rsidR="00FF7905" w:rsidRDefault="00FF7905" w:rsidP="004B1987">
            <w:pPr>
              <w:widowControl/>
              <w:autoSpaceDE/>
              <w:autoSpaceDN/>
              <w:adjustRightInd/>
              <w:jc w:val="center"/>
            </w:pPr>
            <w:r>
              <w:t xml:space="preserve">Lost/Stolen/Damaged Equipment /Unit Year-3 </w:t>
            </w:r>
          </w:p>
          <w:p w14:paraId="78DF2E71" w14:textId="77777777" w:rsidR="00FF7905" w:rsidRPr="000061A5" w:rsidRDefault="00FF7905" w:rsidP="004B1987">
            <w:pPr>
              <w:widowControl/>
              <w:autoSpaceDE/>
              <w:autoSpaceDN/>
              <w:adjustRightInd/>
              <w:jc w:val="center"/>
            </w:pPr>
            <w:r w:rsidRPr="00867472">
              <w:rPr>
                <w:sz w:val="20"/>
                <w:szCs w:val="20"/>
              </w:rPr>
              <w:t>Add additional lines as needed</w:t>
            </w:r>
          </w:p>
        </w:tc>
        <w:tc>
          <w:tcPr>
            <w:tcW w:w="1980" w:type="dxa"/>
            <w:shd w:val="clear" w:color="auto" w:fill="D9D9D9" w:themeFill="background1" w:themeFillShade="D9"/>
          </w:tcPr>
          <w:p w14:paraId="2505ABC6" w14:textId="77777777" w:rsidR="00FF7905" w:rsidRDefault="00FF7905" w:rsidP="004B1987">
            <w:pPr>
              <w:widowControl/>
              <w:autoSpaceDE/>
              <w:autoSpaceDN/>
              <w:adjustRightInd/>
              <w:jc w:val="center"/>
            </w:pPr>
            <w:r>
              <w:t>Number of Devices</w:t>
            </w:r>
          </w:p>
        </w:tc>
        <w:tc>
          <w:tcPr>
            <w:tcW w:w="2848" w:type="dxa"/>
            <w:shd w:val="clear" w:color="auto" w:fill="D0CECE" w:themeFill="background2" w:themeFillShade="E6"/>
          </w:tcPr>
          <w:p w14:paraId="659B952F" w14:textId="77777777" w:rsidR="00FF7905" w:rsidRDefault="00FF7905" w:rsidP="004B1987">
            <w:pPr>
              <w:widowControl/>
              <w:autoSpaceDE/>
              <w:autoSpaceDN/>
              <w:adjustRightInd/>
              <w:jc w:val="center"/>
            </w:pPr>
            <w:r>
              <w:t xml:space="preserve">Unit Price </w:t>
            </w:r>
          </w:p>
          <w:p w14:paraId="1CB70624" w14:textId="77777777" w:rsidR="00FF7905" w:rsidRPr="000061A5" w:rsidRDefault="00FF7905" w:rsidP="004B1987">
            <w:pPr>
              <w:widowControl/>
              <w:autoSpaceDE/>
              <w:autoSpaceDN/>
              <w:adjustRightInd/>
              <w:jc w:val="center"/>
            </w:pPr>
          </w:p>
        </w:tc>
        <w:tc>
          <w:tcPr>
            <w:tcW w:w="2394" w:type="dxa"/>
            <w:shd w:val="clear" w:color="auto" w:fill="D0CECE" w:themeFill="background2" w:themeFillShade="E6"/>
          </w:tcPr>
          <w:p w14:paraId="3473534B" w14:textId="77777777" w:rsidR="00FF7905" w:rsidRPr="000061A5" w:rsidRDefault="00FF7905" w:rsidP="004B1987">
            <w:pPr>
              <w:widowControl/>
              <w:autoSpaceDE/>
              <w:autoSpaceDN/>
              <w:adjustRightInd/>
              <w:jc w:val="center"/>
            </w:pPr>
            <w:r>
              <w:t>Extended Cost</w:t>
            </w:r>
          </w:p>
        </w:tc>
      </w:tr>
      <w:tr w:rsidR="00FF7905" w:rsidRPr="000061A5" w14:paraId="7FF8C63D" w14:textId="77777777" w:rsidTr="004B1987">
        <w:trPr>
          <w:trHeight w:val="260"/>
          <w:jc w:val="center"/>
        </w:trPr>
        <w:tc>
          <w:tcPr>
            <w:tcW w:w="6025" w:type="dxa"/>
            <w:gridSpan w:val="2"/>
            <w:shd w:val="clear" w:color="auto" w:fill="auto"/>
            <w:noWrap/>
            <w:vAlign w:val="center"/>
          </w:tcPr>
          <w:p w14:paraId="442219C7" w14:textId="77777777" w:rsidR="00FF7905" w:rsidRDefault="00FF7905" w:rsidP="004B1987">
            <w:pPr>
              <w:widowControl/>
              <w:autoSpaceDE/>
              <w:autoSpaceDN/>
              <w:adjustRightInd/>
            </w:pPr>
            <w:r>
              <w:t>Body-Attached Ankle Bracelets</w:t>
            </w:r>
          </w:p>
        </w:tc>
        <w:tc>
          <w:tcPr>
            <w:tcW w:w="1980" w:type="dxa"/>
          </w:tcPr>
          <w:p w14:paraId="6B43CED7" w14:textId="77777777" w:rsidR="00FF7905" w:rsidRPr="000061A5" w:rsidRDefault="00FF7905" w:rsidP="004B1987">
            <w:pPr>
              <w:widowControl/>
              <w:autoSpaceDE/>
              <w:autoSpaceDN/>
              <w:adjustRightInd/>
            </w:pPr>
            <w:r>
              <w:t>180</w:t>
            </w:r>
          </w:p>
        </w:tc>
        <w:tc>
          <w:tcPr>
            <w:tcW w:w="2848" w:type="dxa"/>
          </w:tcPr>
          <w:p w14:paraId="23630F5C" w14:textId="77777777" w:rsidR="00FF7905" w:rsidRPr="000061A5" w:rsidRDefault="00FF7905" w:rsidP="004B1987">
            <w:pPr>
              <w:widowControl/>
              <w:autoSpaceDE/>
              <w:autoSpaceDN/>
              <w:adjustRightInd/>
            </w:pPr>
          </w:p>
        </w:tc>
        <w:tc>
          <w:tcPr>
            <w:tcW w:w="2394" w:type="dxa"/>
          </w:tcPr>
          <w:p w14:paraId="2A50FCA3" w14:textId="77777777" w:rsidR="00FF7905" w:rsidRPr="000061A5" w:rsidRDefault="00FF7905" w:rsidP="004B1987">
            <w:pPr>
              <w:widowControl/>
              <w:autoSpaceDE/>
              <w:autoSpaceDN/>
              <w:adjustRightInd/>
            </w:pPr>
            <w:r>
              <w:t>$</w:t>
            </w:r>
          </w:p>
        </w:tc>
      </w:tr>
      <w:tr w:rsidR="00FF7905" w:rsidRPr="000061A5" w14:paraId="3A37402B" w14:textId="77777777" w:rsidTr="004B1987">
        <w:trPr>
          <w:trHeight w:val="260"/>
          <w:jc w:val="center"/>
        </w:trPr>
        <w:tc>
          <w:tcPr>
            <w:tcW w:w="6025" w:type="dxa"/>
            <w:gridSpan w:val="2"/>
            <w:shd w:val="clear" w:color="auto" w:fill="auto"/>
            <w:noWrap/>
            <w:vAlign w:val="center"/>
          </w:tcPr>
          <w:p w14:paraId="05DA07E0" w14:textId="77777777" w:rsidR="00FF7905" w:rsidRPr="000061A5" w:rsidRDefault="00FF7905" w:rsidP="004B1987">
            <w:pPr>
              <w:widowControl/>
              <w:autoSpaceDE/>
              <w:autoSpaceDN/>
              <w:adjustRightInd/>
            </w:pPr>
            <w:r>
              <w:t>Accessory (such as beacon or similar device)</w:t>
            </w:r>
          </w:p>
        </w:tc>
        <w:tc>
          <w:tcPr>
            <w:tcW w:w="1980" w:type="dxa"/>
          </w:tcPr>
          <w:p w14:paraId="186CDDA4" w14:textId="77777777" w:rsidR="00FF7905" w:rsidRPr="000061A5" w:rsidRDefault="00FF7905" w:rsidP="004B1987">
            <w:pPr>
              <w:widowControl/>
              <w:autoSpaceDE/>
              <w:autoSpaceDN/>
              <w:adjustRightInd/>
            </w:pPr>
            <w:r>
              <w:t>180</w:t>
            </w:r>
          </w:p>
        </w:tc>
        <w:tc>
          <w:tcPr>
            <w:tcW w:w="2848" w:type="dxa"/>
          </w:tcPr>
          <w:p w14:paraId="237F9813" w14:textId="77777777" w:rsidR="00FF7905" w:rsidRPr="000061A5" w:rsidRDefault="00FF7905" w:rsidP="004B1987">
            <w:pPr>
              <w:widowControl/>
              <w:autoSpaceDE/>
              <w:autoSpaceDN/>
              <w:adjustRightInd/>
            </w:pPr>
          </w:p>
        </w:tc>
        <w:tc>
          <w:tcPr>
            <w:tcW w:w="2394" w:type="dxa"/>
          </w:tcPr>
          <w:p w14:paraId="70F9CCEB" w14:textId="77777777" w:rsidR="00FF7905" w:rsidRPr="000061A5" w:rsidRDefault="00FF7905" w:rsidP="004B1987">
            <w:pPr>
              <w:widowControl/>
              <w:autoSpaceDE/>
              <w:autoSpaceDN/>
              <w:adjustRightInd/>
            </w:pPr>
            <w:r>
              <w:t>$</w:t>
            </w:r>
          </w:p>
        </w:tc>
      </w:tr>
      <w:tr w:rsidR="00FF7905" w:rsidRPr="000061A5" w14:paraId="21F56B1C" w14:textId="77777777" w:rsidTr="004B1987">
        <w:trPr>
          <w:trHeight w:val="260"/>
          <w:jc w:val="center"/>
        </w:trPr>
        <w:tc>
          <w:tcPr>
            <w:tcW w:w="6025" w:type="dxa"/>
            <w:gridSpan w:val="2"/>
            <w:shd w:val="clear" w:color="auto" w:fill="auto"/>
            <w:noWrap/>
            <w:vAlign w:val="bottom"/>
          </w:tcPr>
          <w:p w14:paraId="74A58191" w14:textId="77777777" w:rsidR="00FF7905" w:rsidRPr="00530F46" w:rsidRDefault="00FF7905" w:rsidP="004B1987">
            <w:pPr>
              <w:widowControl/>
              <w:autoSpaceDE/>
              <w:autoSpaceDN/>
              <w:adjustRightInd/>
              <w:rPr>
                <w:bCs/>
              </w:rPr>
            </w:pPr>
            <w:r w:rsidRPr="00530F46">
              <w:rPr>
                <w:bCs/>
              </w:rPr>
              <w:t>Miscellaneous Costs (must specify)</w:t>
            </w:r>
          </w:p>
        </w:tc>
        <w:tc>
          <w:tcPr>
            <w:tcW w:w="1980" w:type="dxa"/>
          </w:tcPr>
          <w:p w14:paraId="0C68909D" w14:textId="77777777" w:rsidR="00FF7905" w:rsidRPr="000061A5" w:rsidRDefault="00FF7905" w:rsidP="004B1987">
            <w:pPr>
              <w:widowControl/>
              <w:autoSpaceDE/>
              <w:autoSpaceDN/>
              <w:adjustRightInd/>
            </w:pPr>
          </w:p>
        </w:tc>
        <w:tc>
          <w:tcPr>
            <w:tcW w:w="2848" w:type="dxa"/>
            <w:shd w:val="clear" w:color="auto" w:fill="auto"/>
          </w:tcPr>
          <w:p w14:paraId="2280911B" w14:textId="77777777" w:rsidR="00FF7905" w:rsidRPr="000061A5" w:rsidRDefault="00FF7905" w:rsidP="004B1987">
            <w:pPr>
              <w:widowControl/>
              <w:autoSpaceDE/>
              <w:autoSpaceDN/>
              <w:adjustRightInd/>
            </w:pPr>
          </w:p>
        </w:tc>
        <w:tc>
          <w:tcPr>
            <w:tcW w:w="2394" w:type="dxa"/>
            <w:shd w:val="clear" w:color="auto" w:fill="auto"/>
          </w:tcPr>
          <w:p w14:paraId="394B89E2" w14:textId="77777777" w:rsidR="00FF7905" w:rsidRPr="000061A5" w:rsidRDefault="00FF7905" w:rsidP="004B1987">
            <w:pPr>
              <w:widowControl/>
              <w:autoSpaceDE/>
              <w:autoSpaceDN/>
              <w:adjustRightInd/>
            </w:pPr>
            <w:r>
              <w:t>$</w:t>
            </w:r>
          </w:p>
        </w:tc>
      </w:tr>
      <w:tr w:rsidR="00FF7905" w:rsidRPr="000061A5" w14:paraId="241C0CA2" w14:textId="77777777" w:rsidTr="004B1987">
        <w:trPr>
          <w:trHeight w:val="260"/>
          <w:jc w:val="center"/>
        </w:trPr>
        <w:tc>
          <w:tcPr>
            <w:tcW w:w="292" w:type="dxa"/>
          </w:tcPr>
          <w:p w14:paraId="5F1ADA00" w14:textId="77777777" w:rsidR="00FF7905" w:rsidRDefault="00FF7905" w:rsidP="004B1987">
            <w:pPr>
              <w:widowControl/>
              <w:autoSpaceDE/>
              <w:autoSpaceDN/>
              <w:adjustRightInd/>
              <w:jc w:val="right"/>
              <w:rPr>
                <w:b/>
                <w:bCs/>
              </w:rPr>
            </w:pPr>
          </w:p>
        </w:tc>
        <w:tc>
          <w:tcPr>
            <w:tcW w:w="10561" w:type="dxa"/>
            <w:gridSpan w:val="3"/>
            <w:shd w:val="clear" w:color="auto" w:fill="auto"/>
            <w:noWrap/>
            <w:vAlign w:val="bottom"/>
          </w:tcPr>
          <w:p w14:paraId="242A211F" w14:textId="35AD543E" w:rsidR="00FF7905" w:rsidRPr="000061A5" w:rsidRDefault="003E434F" w:rsidP="004B1987">
            <w:pPr>
              <w:widowControl/>
              <w:autoSpaceDE/>
              <w:autoSpaceDN/>
              <w:adjustRightInd/>
              <w:jc w:val="right"/>
            </w:pPr>
            <w:r>
              <w:rPr>
                <w:b/>
                <w:bCs/>
              </w:rPr>
              <w:t xml:space="preserve">Year 3 - </w:t>
            </w:r>
            <w:r w:rsidR="00FF7905">
              <w:rPr>
                <w:b/>
                <w:bCs/>
              </w:rPr>
              <w:t>GPS Lost/Damaged/Stolen Equipment Total</w:t>
            </w:r>
            <w:r w:rsidR="00FF7905" w:rsidRPr="000061A5">
              <w:rPr>
                <w:b/>
                <w:bCs/>
              </w:rPr>
              <w:t>:</w:t>
            </w:r>
          </w:p>
        </w:tc>
        <w:tc>
          <w:tcPr>
            <w:tcW w:w="2394" w:type="dxa"/>
            <w:shd w:val="clear" w:color="auto" w:fill="auto"/>
          </w:tcPr>
          <w:p w14:paraId="7F45640C" w14:textId="77777777" w:rsidR="00FF7905" w:rsidRPr="000061A5" w:rsidRDefault="00FF7905" w:rsidP="004B1987">
            <w:pPr>
              <w:widowControl/>
              <w:autoSpaceDE/>
              <w:autoSpaceDN/>
              <w:adjustRightInd/>
            </w:pPr>
            <w:r>
              <w:t>$</w:t>
            </w:r>
          </w:p>
        </w:tc>
      </w:tr>
    </w:tbl>
    <w:p w14:paraId="631D6875" w14:textId="77777777" w:rsidR="00FF7905" w:rsidRDefault="00FF7905" w:rsidP="00FF7905">
      <w:pPr>
        <w:jc w:val="both"/>
        <w:rPr>
          <w:b/>
          <w:bCs/>
        </w:rPr>
      </w:pPr>
    </w:p>
    <w:p w14:paraId="7A3D46E3" w14:textId="77777777" w:rsidR="00FF7905" w:rsidRDefault="00FF7905" w:rsidP="00FF7905">
      <w:pPr>
        <w:jc w:val="both"/>
        <w:rPr>
          <w:b/>
          <w:bCs/>
        </w:rPr>
      </w:pPr>
    </w:p>
    <w:p w14:paraId="1BD5725F" w14:textId="77777777" w:rsidR="00FF7905" w:rsidRDefault="00FF7905" w:rsidP="00FF7905">
      <w:pPr>
        <w:jc w:val="both"/>
        <w:rPr>
          <w:b/>
          <w:bCs/>
        </w:rPr>
      </w:pPr>
    </w:p>
    <w:p w14:paraId="13D4CBA1" w14:textId="77777777" w:rsidR="00D95303" w:rsidRDefault="00D95303" w:rsidP="00FF7905">
      <w:pPr>
        <w:jc w:val="both"/>
        <w:rPr>
          <w:b/>
          <w:bCs/>
        </w:rPr>
      </w:pPr>
    </w:p>
    <w:p w14:paraId="0F5E24D6" w14:textId="77777777" w:rsidR="00D95303" w:rsidRDefault="00D95303" w:rsidP="00FF7905">
      <w:pPr>
        <w:jc w:val="both"/>
        <w:rPr>
          <w:b/>
          <w:bCs/>
        </w:rPr>
      </w:pPr>
    </w:p>
    <w:p w14:paraId="0FF4E9E9" w14:textId="77777777" w:rsidR="00D95303" w:rsidRDefault="00D95303" w:rsidP="00FF7905">
      <w:pPr>
        <w:jc w:val="both"/>
        <w:rPr>
          <w:b/>
          <w:bCs/>
        </w:rPr>
      </w:pPr>
    </w:p>
    <w:p w14:paraId="3DF06D9A" w14:textId="77777777" w:rsidR="00D95303" w:rsidRDefault="00D95303" w:rsidP="00FF7905">
      <w:pPr>
        <w:jc w:val="both"/>
        <w:rPr>
          <w:b/>
          <w:bCs/>
        </w:rPr>
      </w:pPr>
    </w:p>
    <w:p w14:paraId="426815E6" w14:textId="77777777" w:rsidR="00D95303" w:rsidRDefault="00D95303" w:rsidP="00FF7905">
      <w:pPr>
        <w:jc w:val="both"/>
        <w:rPr>
          <w:b/>
          <w:bCs/>
        </w:rPr>
      </w:pPr>
    </w:p>
    <w:p w14:paraId="25BA3351" w14:textId="77777777" w:rsidR="00D95303" w:rsidRDefault="00D95303" w:rsidP="00FF7905">
      <w:pPr>
        <w:jc w:val="both"/>
        <w:rPr>
          <w:b/>
          <w:bCs/>
        </w:rPr>
      </w:pPr>
    </w:p>
    <w:p w14:paraId="66915C62" w14:textId="77777777" w:rsidR="00FF7905" w:rsidRDefault="00FF7905" w:rsidP="00FF7905">
      <w:pPr>
        <w:jc w:val="both"/>
        <w:rPr>
          <w:b/>
          <w:bCs/>
        </w:rPr>
      </w:pPr>
      <w:r>
        <w:rPr>
          <w:b/>
          <w:bCs/>
        </w:rPr>
        <w:lastRenderedPageBreak/>
        <w:t>TOTAL SUMMARY</w:t>
      </w:r>
    </w:p>
    <w:p w14:paraId="71920C71" w14:textId="77777777" w:rsidR="00FF7905" w:rsidRDefault="00FF7905" w:rsidP="00FF7905">
      <w:pPr>
        <w:jc w:val="both"/>
        <w:rPr>
          <w:b/>
          <w:bCs/>
        </w:rPr>
      </w:pPr>
    </w:p>
    <w:tbl>
      <w:tblPr>
        <w:tblW w:w="3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4"/>
        <w:gridCol w:w="1141"/>
      </w:tblGrid>
      <w:tr w:rsidR="00FF7905" w14:paraId="22715CEE" w14:textId="77777777" w:rsidTr="004B1987">
        <w:trPr>
          <w:trHeight w:val="457"/>
        </w:trPr>
        <w:tc>
          <w:tcPr>
            <w:tcW w:w="4429" w:type="pct"/>
            <w:shd w:val="clear" w:color="auto" w:fill="E7E6E6"/>
            <w:noWrap/>
            <w:vAlign w:val="bottom"/>
            <w:hideMark/>
          </w:tcPr>
          <w:p w14:paraId="0AF43A06" w14:textId="77777777" w:rsidR="00FF7905" w:rsidRPr="00AB0D30" w:rsidRDefault="00FF7905" w:rsidP="004B1987">
            <w:pPr>
              <w:contextualSpacing/>
              <w:jc w:val="center"/>
              <w:rPr>
                <w:rFonts w:eastAsia="Calibri"/>
                <w:b/>
                <w:bCs/>
                <w:color w:val="000000"/>
              </w:rPr>
            </w:pPr>
            <w:r>
              <w:rPr>
                <w:rFonts w:eastAsia="Calibri"/>
                <w:b/>
                <w:bCs/>
                <w:color w:val="000000"/>
              </w:rPr>
              <w:t>Description</w:t>
            </w:r>
          </w:p>
        </w:tc>
        <w:tc>
          <w:tcPr>
            <w:tcW w:w="571" w:type="pct"/>
            <w:shd w:val="clear" w:color="auto" w:fill="E7E6E6"/>
            <w:noWrap/>
            <w:vAlign w:val="bottom"/>
            <w:hideMark/>
          </w:tcPr>
          <w:p w14:paraId="5662AC1B" w14:textId="77777777" w:rsidR="00FF7905" w:rsidRPr="00AB0D30" w:rsidRDefault="00FF7905" w:rsidP="004B1987">
            <w:pPr>
              <w:contextualSpacing/>
              <w:jc w:val="center"/>
              <w:rPr>
                <w:rFonts w:eastAsia="Calibri"/>
                <w:b/>
                <w:bCs/>
                <w:color w:val="000000"/>
              </w:rPr>
            </w:pPr>
            <w:r>
              <w:rPr>
                <w:rFonts w:eastAsia="Calibri"/>
                <w:b/>
                <w:bCs/>
                <w:color w:val="000000"/>
              </w:rPr>
              <w:t>Amount</w:t>
            </w:r>
          </w:p>
        </w:tc>
      </w:tr>
      <w:tr w:rsidR="00FF7905" w:rsidRPr="00CA2E11" w14:paraId="0AB81739" w14:textId="77777777" w:rsidTr="004B1987">
        <w:trPr>
          <w:trHeight w:val="457"/>
        </w:trPr>
        <w:tc>
          <w:tcPr>
            <w:tcW w:w="4429" w:type="pct"/>
            <w:shd w:val="clear" w:color="auto" w:fill="auto"/>
            <w:noWrap/>
            <w:vAlign w:val="bottom"/>
          </w:tcPr>
          <w:p w14:paraId="7206D71F" w14:textId="78F27E19" w:rsidR="00FF7905" w:rsidRDefault="003E434F" w:rsidP="004B1987">
            <w:pPr>
              <w:contextualSpacing/>
            </w:pPr>
            <w:r>
              <w:t xml:space="preserve">Year 1 - RF </w:t>
            </w:r>
            <w:r w:rsidR="00FF7905">
              <w:t>Electronic Monitoring Total</w:t>
            </w:r>
            <w:r>
              <w:t xml:space="preserve"> </w:t>
            </w:r>
          </w:p>
        </w:tc>
        <w:tc>
          <w:tcPr>
            <w:tcW w:w="571" w:type="pct"/>
            <w:shd w:val="clear" w:color="auto" w:fill="auto"/>
            <w:noWrap/>
            <w:vAlign w:val="bottom"/>
          </w:tcPr>
          <w:p w14:paraId="0B77B71A" w14:textId="77777777" w:rsidR="00FF7905" w:rsidRPr="00CA2E11" w:rsidRDefault="00FF7905" w:rsidP="004B1987">
            <w:pPr>
              <w:contextualSpacing/>
              <w:rPr>
                <w:rFonts w:ascii="Calibri" w:eastAsia="Calibri" w:hAnsi="Calibri" w:cs="Calibri"/>
                <w:color w:val="000000"/>
              </w:rPr>
            </w:pPr>
          </w:p>
        </w:tc>
      </w:tr>
      <w:tr w:rsidR="00FF7905" w:rsidRPr="00CA2E11" w14:paraId="67F7C821" w14:textId="77777777" w:rsidTr="004B1987">
        <w:trPr>
          <w:trHeight w:val="457"/>
        </w:trPr>
        <w:tc>
          <w:tcPr>
            <w:tcW w:w="4429" w:type="pct"/>
            <w:shd w:val="clear" w:color="auto" w:fill="auto"/>
            <w:noWrap/>
            <w:vAlign w:val="bottom"/>
          </w:tcPr>
          <w:p w14:paraId="535F90B7" w14:textId="589179BF" w:rsidR="00FF7905" w:rsidRPr="002C0455" w:rsidRDefault="003E434F" w:rsidP="004B1987">
            <w:pPr>
              <w:contextualSpacing/>
              <w:rPr>
                <w:u w:val="single"/>
              </w:rPr>
            </w:pPr>
            <w:r>
              <w:t xml:space="preserve">Year 1 - </w:t>
            </w:r>
            <w:r w:rsidR="00FF7905">
              <w:t xml:space="preserve">Lost/Damaged/Stolen Electronic Monitoring Equipment Total </w:t>
            </w:r>
          </w:p>
        </w:tc>
        <w:tc>
          <w:tcPr>
            <w:tcW w:w="571" w:type="pct"/>
            <w:shd w:val="clear" w:color="auto" w:fill="auto"/>
            <w:noWrap/>
            <w:vAlign w:val="bottom"/>
          </w:tcPr>
          <w:p w14:paraId="143FA05D" w14:textId="77777777" w:rsidR="00FF7905" w:rsidRPr="00CA2E11" w:rsidRDefault="00FF7905" w:rsidP="004B1987">
            <w:pPr>
              <w:contextualSpacing/>
              <w:rPr>
                <w:rFonts w:ascii="Calibri" w:eastAsia="Calibri" w:hAnsi="Calibri" w:cs="Calibri"/>
                <w:color w:val="000000"/>
              </w:rPr>
            </w:pPr>
          </w:p>
        </w:tc>
      </w:tr>
      <w:tr w:rsidR="003E434F" w:rsidRPr="00CA2E11" w14:paraId="62219C9B" w14:textId="77777777" w:rsidTr="004B1987">
        <w:trPr>
          <w:trHeight w:val="457"/>
        </w:trPr>
        <w:tc>
          <w:tcPr>
            <w:tcW w:w="4429" w:type="pct"/>
            <w:shd w:val="clear" w:color="auto" w:fill="auto"/>
            <w:noWrap/>
            <w:vAlign w:val="bottom"/>
          </w:tcPr>
          <w:p w14:paraId="3B862682" w14:textId="2BB2C185" w:rsidR="003E434F" w:rsidRDefault="003E434F" w:rsidP="003E434F">
            <w:pPr>
              <w:contextualSpacing/>
            </w:pPr>
            <w:r>
              <w:t xml:space="preserve">Year 2 - RF Electronic Monitoring Total </w:t>
            </w:r>
          </w:p>
        </w:tc>
        <w:tc>
          <w:tcPr>
            <w:tcW w:w="571" w:type="pct"/>
            <w:shd w:val="clear" w:color="auto" w:fill="auto"/>
            <w:noWrap/>
            <w:vAlign w:val="bottom"/>
          </w:tcPr>
          <w:p w14:paraId="24801E92" w14:textId="77777777" w:rsidR="003E434F" w:rsidRPr="00CA2E11" w:rsidRDefault="003E434F" w:rsidP="003E434F">
            <w:pPr>
              <w:contextualSpacing/>
              <w:rPr>
                <w:rFonts w:ascii="Calibri" w:eastAsia="Calibri" w:hAnsi="Calibri" w:cs="Calibri"/>
                <w:color w:val="000000"/>
              </w:rPr>
            </w:pPr>
          </w:p>
        </w:tc>
      </w:tr>
      <w:tr w:rsidR="003E434F" w:rsidRPr="00CA2E11" w14:paraId="6FFA4C6F" w14:textId="77777777" w:rsidTr="004B1987">
        <w:trPr>
          <w:trHeight w:val="457"/>
        </w:trPr>
        <w:tc>
          <w:tcPr>
            <w:tcW w:w="4429" w:type="pct"/>
            <w:shd w:val="clear" w:color="auto" w:fill="auto"/>
            <w:noWrap/>
            <w:vAlign w:val="bottom"/>
          </w:tcPr>
          <w:p w14:paraId="3E81D0C8" w14:textId="155C0C80" w:rsidR="003E434F" w:rsidRDefault="003E434F" w:rsidP="003E434F">
            <w:pPr>
              <w:contextualSpacing/>
            </w:pPr>
            <w:r>
              <w:t xml:space="preserve">Year 2 - Lost/Damaged/Stolen Electronic Monitoring Equipment Total </w:t>
            </w:r>
          </w:p>
        </w:tc>
        <w:tc>
          <w:tcPr>
            <w:tcW w:w="571" w:type="pct"/>
            <w:shd w:val="clear" w:color="auto" w:fill="auto"/>
            <w:noWrap/>
            <w:vAlign w:val="bottom"/>
          </w:tcPr>
          <w:p w14:paraId="153366C5" w14:textId="77777777" w:rsidR="003E434F" w:rsidRPr="00CA2E11" w:rsidRDefault="003E434F" w:rsidP="003E434F">
            <w:pPr>
              <w:contextualSpacing/>
              <w:rPr>
                <w:rFonts w:ascii="Calibri" w:eastAsia="Calibri" w:hAnsi="Calibri" w:cs="Calibri"/>
                <w:color w:val="000000"/>
              </w:rPr>
            </w:pPr>
          </w:p>
        </w:tc>
      </w:tr>
      <w:tr w:rsidR="003E434F" w:rsidRPr="00CA2E11" w14:paraId="3A57A9C0" w14:textId="77777777" w:rsidTr="004B1987">
        <w:trPr>
          <w:trHeight w:val="457"/>
        </w:trPr>
        <w:tc>
          <w:tcPr>
            <w:tcW w:w="4429" w:type="pct"/>
            <w:shd w:val="clear" w:color="auto" w:fill="auto"/>
            <w:noWrap/>
            <w:vAlign w:val="bottom"/>
          </w:tcPr>
          <w:p w14:paraId="0D1E853C" w14:textId="14A87862" w:rsidR="003E434F" w:rsidRDefault="003E434F" w:rsidP="003E434F">
            <w:pPr>
              <w:contextualSpacing/>
            </w:pPr>
            <w:r>
              <w:t xml:space="preserve">Year 3 - RF Electronic Monitoring Total </w:t>
            </w:r>
          </w:p>
        </w:tc>
        <w:tc>
          <w:tcPr>
            <w:tcW w:w="571" w:type="pct"/>
            <w:shd w:val="clear" w:color="auto" w:fill="auto"/>
            <w:noWrap/>
            <w:vAlign w:val="bottom"/>
          </w:tcPr>
          <w:p w14:paraId="66EA01E5" w14:textId="77777777" w:rsidR="003E434F" w:rsidRPr="00CA2E11" w:rsidRDefault="003E434F" w:rsidP="003E434F">
            <w:pPr>
              <w:contextualSpacing/>
              <w:rPr>
                <w:rFonts w:ascii="Calibri" w:eastAsia="Calibri" w:hAnsi="Calibri" w:cs="Calibri"/>
                <w:color w:val="000000"/>
              </w:rPr>
            </w:pPr>
          </w:p>
        </w:tc>
      </w:tr>
      <w:tr w:rsidR="003E434F" w:rsidRPr="00CA2E11" w14:paraId="26E61F01" w14:textId="77777777" w:rsidTr="004B1987">
        <w:trPr>
          <w:trHeight w:val="457"/>
        </w:trPr>
        <w:tc>
          <w:tcPr>
            <w:tcW w:w="4429" w:type="pct"/>
            <w:shd w:val="clear" w:color="auto" w:fill="auto"/>
            <w:noWrap/>
            <w:vAlign w:val="bottom"/>
          </w:tcPr>
          <w:p w14:paraId="5017F261" w14:textId="273F4CAB" w:rsidR="003E434F" w:rsidRDefault="003E434F" w:rsidP="003E434F">
            <w:pPr>
              <w:contextualSpacing/>
            </w:pPr>
            <w:r>
              <w:t xml:space="preserve">Year 3 - Lost/Damaged/Stolen Electronic Monitoring Equipment Total </w:t>
            </w:r>
          </w:p>
        </w:tc>
        <w:tc>
          <w:tcPr>
            <w:tcW w:w="571" w:type="pct"/>
            <w:shd w:val="clear" w:color="auto" w:fill="auto"/>
            <w:noWrap/>
            <w:vAlign w:val="bottom"/>
          </w:tcPr>
          <w:p w14:paraId="41BA65F4" w14:textId="77777777" w:rsidR="003E434F" w:rsidRPr="00CA2E11" w:rsidRDefault="003E434F" w:rsidP="003E434F">
            <w:pPr>
              <w:contextualSpacing/>
              <w:rPr>
                <w:rFonts w:ascii="Calibri" w:eastAsia="Calibri" w:hAnsi="Calibri" w:cs="Calibri"/>
                <w:color w:val="000000"/>
              </w:rPr>
            </w:pPr>
          </w:p>
        </w:tc>
      </w:tr>
      <w:tr w:rsidR="003E434F" w:rsidRPr="00CA2E11" w14:paraId="5929C116" w14:textId="77777777" w:rsidTr="004B1987">
        <w:trPr>
          <w:trHeight w:val="457"/>
        </w:trPr>
        <w:tc>
          <w:tcPr>
            <w:tcW w:w="4429" w:type="pct"/>
            <w:shd w:val="clear" w:color="auto" w:fill="auto"/>
            <w:noWrap/>
            <w:vAlign w:val="bottom"/>
          </w:tcPr>
          <w:p w14:paraId="27C58A9B" w14:textId="4899F72A" w:rsidR="003E434F" w:rsidRDefault="003E434F" w:rsidP="003E434F">
            <w:pPr>
              <w:contextualSpacing/>
            </w:pPr>
            <w:r>
              <w:t xml:space="preserve">Year 1 - GPS Electronic Monitoring Total </w:t>
            </w:r>
          </w:p>
        </w:tc>
        <w:tc>
          <w:tcPr>
            <w:tcW w:w="571" w:type="pct"/>
            <w:shd w:val="clear" w:color="auto" w:fill="auto"/>
            <w:noWrap/>
            <w:vAlign w:val="bottom"/>
          </w:tcPr>
          <w:p w14:paraId="6063365F" w14:textId="77777777" w:rsidR="003E434F" w:rsidRPr="00CA2E11" w:rsidRDefault="003E434F" w:rsidP="003E434F">
            <w:pPr>
              <w:contextualSpacing/>
              <w:rPr>
                <w:rFonts w:ascii="Calibri" w:eastAsia="Calibri" w:hAnsi="Calibri" w:cs="Calibri"/>
                <w:color w:val="000000"/>
              </w:rPr>
            </w:pPr>
          </w:p>
        </w:tc>
      </w:tr>
      <w:tr w:rsidR="003E434F" w:rsidRPr="00CA2E11" w14:paraId="37BF53D4" w14:textId="77777777" w:rsidTr="004B1987">
        <w:trPr>
          <w:trHeight w:val="457"/>
        </w:trPr>
        <w:tc>
          <w:tcPr>
            <w:tcW w:w="4429" w:type="pct"/>
            <w:shd w:val="clear" w:color="auto" w:fill="auto"/>
            <w:noWrap/>
            <w:vAlign w:val="bottom"/>
          </w:tcPr>
          <w:p w14:paraId="31E15C62" w14:textId="55ABED5C" w:rsidR="003E434F" w:rsidRPr="002C0455" w:rsidRDefault="003E434F" w:rsidP="003E434F">
            <w:pPr>
              <w:contextualSpacing/>
              <w:rPr>
                <w:u w:val="single"/>
              </w:rPr>
            </w:pPr>
            <w:r>
              <w:t xml:space="preserve">Year 1 - GPS Lost/Damaged/Stolen Equipment Total </w:t>
            </w:r>
          </w:p>
        </w:tc>
        <w:tc>
          <w:tcPr>
            <w:tcW w:w="571" w:type="pct"/>
            <w:shd w:val="clear" w:color="auto" w:fill="auto"/>
            <w:noWrap/>
            <w:vAlign w:val="bottom"/>
          </w:tcPr>
          <w:p w14:paraId="2DA1EAF4" w14:textId="77777777" w:rsidR="003E434F" w:rsidRPr="00CA2E11" w:rsidRDefault="003E434F" w:rsidP="003E434F">
            <w:pPr>
              <w:contextualSpacing/>
              <w:rPr>
                <w:rFonts w:ascii="Calibri" w:eastAsia="Calibri" w:hAnsi="Calibri" w:cs="Calibri"/>
                <w:color w:val="000000"/>
              </w:rPr>
            </w:pPr>
          </w:p>
        </w:tc>
      </w:tr>
      <w:tr w:rsidR="003E434F" w:rsidRPr="00CA2E11" w14:paraId="1EC1EA8A" w14:textId="77777777" w:rsidTr="004B1987">
        <w:trPr>
          <w:trHeight w:val="457"/>
        </w:trPr>
        <w:tc>
          <w:tcPr>
            <w:tcW w:w="4429" w:type="pct"/>
            <w:shd w:val="clear" w:color="auto" w:fill="auto"/>
            <w:noWrap/>
            <w:vAlign w:val="bottom"/>
          </w:tcPr>
          <w:p w14:paraId="71FA97FA" w14:textId="451107FB" w:rsidR="003E434F" w:rsidRDefault="003E434F" w:rsidP="003E434F">
            <w:pPr>
              <w:contextualSpacing/>
            </w:pPr>
            <w:r>
              <w:t xml:space="preserve">Year 2 - GPS Electronic Monitoring Total </w:t>
            </w:r>
          </w:p>
        </w:tc>
        <w:tc>
          <w:tcPr>
            <w:tcW w:w="571" w:type="pct"/>
            <w:shd w:val="clear" w:color="auto" w:fill="auto"/>
            <w:noWrap/>
            <w:vAlign w:val="bottom"/>
          </w:tcPr>
          <w:p w14:paraId="35A53A7F" w14:textId="77777777" w:rsidR="003E434F" w:rsidRPr="00CA2E11" w:rsidRDefault="003E434F" w:rsidP="003E434F">
            <w:pPr>
              <w:contextualSpacing/>
              <w:rPr>
                <w:rFonts w:ascii="Calibri" w:eastAsia="Calibri" w:hAnsi="Calibri" w:cs="Calibri"/>
                <w:color w:val="000000"/>
              </w:rPr>
            </w:pPr>
          </w:p>
        </w:tc>
      </w:tr>
      <w:tr w:rsidR="003E434F" w:rsidRPr="00CA2E11" w14:paraId="2610D5F0" w14:textId="77777777" w:rsidTr="004B1987">
        <w:trPr>
          <w:trHeight w:val="457"/>
        </w:trPr>
        <w:tc>
          <w:tcPr>
            <w:tcW w:w="4429" w:type="pct"/>
            <w:shd w:val="clear" w:color="auto" w:fill="auto"/>
            <w:noWrap/>
            <w:vAlign w:val="bottom"/>
          </w:tcPr>
          <w:p w14:paraId="104F5FCA" w14:textId="7EAD9C53" w:rsidR="003E434F" w:rsidRDefault="003E434F" w:rsidP="003E434F">
            <w:pPr>
              <w:contextualSpacing/>
            </w:pPr>
            <w:r>
              <w:t xml:space="preserve">Year 2 - GPS Lost/Damaged/Stolen Equipment Total </w:t>
            </w:r>
          </w:p>
        </w:tc>
        <w:tc>
          <w:tcPr>
            <w:tcW w:w="571" w:type="pct"/>
            <w:shd w:val="clear" w:color="auto" w:fill="auto"/>
            <w:noWrap/>
            <w:vAlign w:val="bottom"/>
          </w:tcPr>
          <w:p w14:paraId="501A8FF0" w14:textId="77777777" w:rsidR="003E434F" w:rsidRPr="00CA2E11" w:rsidRDefault="003E434F" w:rsidP="003E434F">
            <w:pPr>
              <w:contextualSpacing/>
              <w:rPr>
                <w:rFonts w:ascii="Calibri" w:eastAsia="Calibri" w:hAnsi="Calibri" w:cs="Calibri"/>
                <w:color w:val="000000"/>
              </w:rPr>
            </w:pPr>
          </w:p>
        </w:tc>
      </w:tr>
      <w:tr w:rsidR="003E434F" w:rsidRPr="00CA2E11" w14:paraId="0613EA00" w14:textId="77777777" w:rsidTr="004B1987">
        <w:trPr>
          <w:trHeight w:val="457"/>
        </w:trPr>
        <w:tc>
          <w:tcPr>
            <w:tcW w:w="4429" w:type="pct"/>
            <w:shd w:val="clear" w:color="auto" w:fill="auto"/>
            <w:noWrap/>
            <w:vAlign w:val="bottom"/>
          </w:tcPr>
          <w:p w14:paraId="27AA6833" w14:textId="3EAA954B" w:rsidR="003E434F" w:rsidRDefault="003E434F" w:rsidP="003E434F">
            <w:pPr>
              <w:contextualSpacing/>
            </w:pPr>
            <w:r>
              <w:t xml:space="preserve">Year 3 - GPS Electronic Monitoring Total </w:t>
            </w:r>
          </w:p>
        </w:tc>
        <w:tc>
          <w:tcPr>
            <w:tcW w:w="571" w:type="pct"/>
            <w:shd w:val="clear" w:color="auto" w:fill="auto"/>
            <w:noWrap/>
            <w:vAlign w:val="bottom"/>
          </w:tcPr>
          <w:p w14:paraId="4F6C3AAD" w14:textId="77777777" w:rsidR="003E434F" w:rsidRPr="00CA2E11" w:rsidRDefault="003E434F" w:rsidP="003E434F">
            <w:pPr>
              <w:contextualSpacing/>
              <w:rPr>
                <w:rFonts w:ascii="Calibri" w:eastAsia="Calibri" w:hAnsi="Calibri" w:cs="Calibri"/>
                <w:color w:val="000000"/>
              </w:rPr>
            </w:pPr>
          </w:p>
        </w:tc>
      </w:tr>
      <w:tr w:rsidR="003E434F" w:rsidRPr="00CA2E11" w14:paraId="48C655E0" w14:textId="77777777" w:rsidTr="004B1987">
        <w:trPr>
          <w:trHeight w:val="457"/>
        </w:trPr>
        <w:tc>
          <w:tcPr>
            <w:tcW w:w="4429" w:type="pct"/>
            <w:shd w:val="clear" w:color="auto" w:fill="auto"/>
            <w:noWrap/>
            <w:vAlign w:val="bottom"/>
          </w:tcPr>
          <w:p w14:paraId="4504ABBC" w14:textId="558F1123" w:rsidR="003E434F" w:rsidRDefault="003E434F" w:rsidP="003E434F">
            <w:pPr>
              <w:contextualSpacing/>
            </w:pPr>
            <w:r>
              <w:t xml:space="preserve">Year 3 - GPS Lost/Damaged/Stolen Equipment Total </w:t>
            </w:r>
          </w:p>
        </w:tc>
        <w:tc>
          <w:tcPr>
            <w:tcW w:w="571" w:type="pct"/>
            <w:shd w:val="clear" w:color="auto" w:fill="auto"/>
            <w:noWrap/>
            <w:vAlign w:val="bottom"/>
          </w:tcPr>
          <w:p w14:paraId="5F3D2BCE" w14:textId="77777777" w:rsidR="003E434F" w:rsidRPr="00CA2E11" w:rsidRDefault="003E434F" w:rsidP="003E434F">
            <w:pPr>
              <w:contextualSpacing/>
              <w:rPr>
                <w:rFonts w:ascii="Calibri" w:eastAsia="Calibri" w:hAnsi="Calibri" w:cs="Calibri"/>
                <w:color w:val="000000"/>
              </w:rPr>
            </w:pPr>
          </w:p>
        </w:tc>
      </w:tr>
      <w:tr w:rsidR="003E434F" w:rsidRPr="00CA2E11" w14:paraId="747311B0" w14:textId="77777777" w:rsidTr="004B1987">
        <w:trPr>
          <w:trHeight w:val="457"/>
        </w:trPr>
        <w:tc>
          <w:tcPr>
            <w:tcW w:w="4429" w:type="pct"/>
            <w:shd w:val="clear" w:color="auto" w:fill="auto"/>
            <w:noWrap/>
            <w:vAlign w:val="bottom"/>
          </w:tcPr>
          <w:p w14:paraId="655E64A6" w14:textId="12A3D191" w:rsidR="003E434F" w:rsidRPr="003E434F" w:rsidRDefault="003E434F" w:rsidP="003E434F">
            <w:pPr>
              <w:contextualSpacing/>
              <w:rPr>
                <w:b/>
                <w:bCs/>
              </w:rPr>
            </w:pPr>
            <w:r w:rsidRPr="003E434F">
              <w:rPr>
                <w:b/>
                <w:bCs/>
              </w:rPr>
              <w:t xml:space="preserve">GRAND TOTAL </w:t>
            </w:r>
            <w:r>
              <w:rPr>
                <w:b/>
                <w:bCs/>
              </w:rPr>
              <w:t>– Years 1-3 RF Electronic Monitoring and GPS Electronic Monitoring</w:t>
            </w:r>
          </w:p>
        </w:tc>
        <w:tc>
          <w:tcPr>
            <w:tcW w:w="571" w:type="pct"/>
            <w:shd w:val="clear" w:color="auto" w:fill="auto"/>
            <w:noWrap/>
            <w:vAlign w:val="bottom"/>
          </w:tcPr>
          <w:p w14:paraId="71480EF7" w14:textId="77777777" w:rsidR="003E434F" w:rsidRPr="00CA2E11" w:rsidRDefault="003E434F" w:rsidP="003E434F">
            <w:pPr>
              <w:contextualSpacing/>
              <w:rPr>
                <w:rFonts w:ascii="Calibri" w:eastAsia="Calibri" w:hAnsi="Calibri" w:cs="Calibri"/>
                <w:color w:val="000000"/>
              </w:rPr>
            </w:pPr>
          </w:p>
        </w:tc>
      </w:tr>
    </w:tbl>
    <w:p w14:paraId="41FFC6E7" w14:textId="77777777" w:rsidR="00FF7905" w:rsidRDefault="00FF7905" w:rsidP="00FF7905">
      <w:pPr>
        <w:jc w:val="both"/>
        <w:rPr>
          <w:b/>
          <w:bCs/>
        </w:rPr>
      </w:pPr>
    </w:p>
    <w:p w14:paraId="0C7E726C" w14:textId="77777777" w:rsidR="00FF7905" w:rsidRDefault="00FF7905" w:rsidP="00FF7905">
      <w:pPr>
        <w:jc w:val="both"/>
        <w:rPr>
          <w:b/>
          <w:bCs/>
        </w:rPr>
      </w:pPr>
    </w:p>
    <w:p w14:paraId="49111EB9" w14:textId="77777777" w:rsidR="00D95303" w:rsidRDefault="00D95303" w:rsidP="00FF7905">
      <w:pPr>
        <w:jc w:val="both"/>
        <w:rPr>
          <w:b/>
          <w:bCs/>
        </w:rPr>
      </w:pPr>
    </w:p>
    <w:p w14:paraId="651FF168" w14:textId="77777777" w:rsidR="00D95303" w:rsidRDefault="00D95303" w:rsidP="00FF7905">
      <w:pPr>
        <w:jc w:val="both"/>
        <w:rPr>
          <w:b/>
          <w:bCs/>
        </w:rPr>
      </w:pPr>
    </w:p>
    <w:p w14:paraId="774A6D8D" w14:textId="77777777" w:rsidR="00D95303" w:rsidRDefault="00D95303" w:rsidP="00FF7905">
      <w:pPr>
        <w:jc w:val="both"/>
        <w:rPr>
          <w:b/>
          <w:bCs/>
        </w:rPr>
      </w:pPr>
    </w:p>
    <w:p w14:paraId="69F85F4A" w14:textId="77777777" w:rsidR="00FF7905" w:rsidRDefault="00FF7905" w:rsidP="00FF7905">
      <w:pPr>
        <w:jc w:val="both"/>
        <w:rPr>
          <w:b/>
          <w:bCs/>
        </w:rPr>
      </w:pPr>
    </w:p>
    <w:p w14:paraId="786C93B7" w14:textId="77777777" w:rsidR="00FF7905" w:rsidRDefault="00FF7905" w:rsidP="00FF7905">
      <w:pPr>
        <w:jc w:val="both"/>
        <w:rPr>
          <w:b/>
          <w:bCs/>
        </w:rPr>
      </w:pPr>
    </w:p>
    <w:p w14:paraId="786BBAA7" w14:textId="77777777" w:rsidR="00FF7905" w:rsidRPr="00AB0D30" w:rsidRDefault="00FF7905" w:rsidP="00FF7905">
      <w:pPr>
        <w:jc w:val="both"/>
        <w:rPr>
          <w:b/>
          <w:bCs/>
        </w:rPr>
      </w:pPr>
      <w:r w:rsidRPr="00AB0D30">
        <w:rPr>
          <w:b/>
          <w:bCs/>
        </w:rPr>
        <w:lastRenderedPageBreak/>
        <w:t>OPTIONAL ITEMS:</w:t>
      </w:r>
      <w:r>
        <w:rPr>
          <w:b/>
          <w:bCs/>
        </w:rPr>
        <w:t xml:space="preserve"> Provide Optional pricing in the table below.</w:t>
      </w:r>
    </w:p>
    <w:p w14:paraId="57E49D84" w14:textId="77777777" w:rsidR="00FF7905" w:rsidRDefault="00FF7905" w:rsidP="00FF7905">
      <w:pPr>
        <w:jc w:val="both"/>
      </w:pPr>
    </w:p>
    <w:p w14:paraId="787BACBD" w14:textId="77777777" w:rsidR="00FF7905" w:rsidRPr="00AB0D30" w:rsidRDefault="00FF7905" w:rsidP="00FF7905">
      <w:pPr>
        <w:jc w:val="both"/>
      </w:pPr>
      <w:r>
        <w:t>ITS</w:t>
      </w:r>
      <w:r w:rsidRPr="00AB0D30">
        <w:t xml:space="preserve"> understands that Vendors may often have more competitive or innovative data sources that would be an advantage to the State. This is the opportunity for Vendors to propose optional services that the State could utilize at its discretion.</w:t>
      </w:r>
      <w:r>
        <w:t xml:space="preserve"> </w:t>
      </w:r>
    </w:p>
    <w:p w14:paraId="3B9EBC0E" w14:textId="77777777" w:rsidR="00FF7905" w:rsidRDefault="00FF7905" w:rsidP="00FF7905"/>
    <w:tbl>
      <w:tblPr>
        <w:tblW w:w="46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8854"/>
        <w:gridCol w:w="1142"/>
        <w:gridCol w:w="1472"/>
      </w:tblGrid>
      <w:tr w:rsidR="00FF7905" w:rsidRPr="00CA2E11" w14:paraId="6A4109F4" w14:textId="77777777" w:rsidTr="004B1987">
        <w:trPr>
          <w:trHeight w:val="457"/>
          <w:tblHeader/>
        </w:trPr>
        <w:tc>
          <w:tcPr>
            <w:tcW w:w="279" w:type="pct"/>
            <w:shd w:val="clear" w:color="auto" w:fill="E7E6E6"/>
            <w:noWrap/>
            <w:vAlign w:val="bottom"/>
            <w:hideMark/>
          </w:tcPr>
          <w:p w14:paraId="53A1466B" w14:textId="77777777" w:rsidR="00FF7905" w:rsidRPr="00AB0D30" w:rsidRDefault="00FF7905" w:rsidP="004B1987">
            <w:pPr>
              <w:contextualSpacing/>
              <w:jc w:val="center"/>
              <w:rPr>
                <w:rFonts w:eastAsia="Calibri"/>
                <w:b/>
                <w:bCs/>
                <w:color w:val="000000"/>
              </w:rPr>
            </w:pPr>
            <w:r w:rsidRPr="00AB0D30">
              <w:rPr>
                <w:rFonts w:eastAsia="Calibri"/>
                <w:b/>
                <w:bCs/>
                <w:color w:val="000000"/>
              </w:rPr>
              <w:t>Item</w:t>
            </w:r>
          </w:p>
        </w:tc>
        <w:tc>
          <w:tcPr>
            <w:tcW w:w="3645" w:type="pct"/>
            <w:shd w:val="clear" w:color="auto" w:fill="E7E6E6"/>
            <w:noWrap/>
            <w:vAlign w:val="bottom"/>
            <w:hideMark/>
          </w:tcPr>
          <w:p w14:paraId="6D174ED6" w14:textId="77777777" w:rsidR="00FF7905" w:rsidRPr="00AB0D30" w:rsidRDefault="00FF7905" w:rsidP="004B1987">
            <w:pPr>
              <w:contextualSpacing/>
              <w:jc w:val="center"/>
              <w:rPr>
                <w:rFonts w:eastAsia="Calibri"/>
                <w:b/>
                <w:bCs/>
                <w:color w:val="000000"/>
              </w:rPr>
            </w:pPr>
            <w:r>
              <w:rPr>
                <w:rFonts w:eastAsia="Calibri"/>
                <w:b/>
                <w:bCs/>
                <w:color w:val="000000"/>
              </w:rPr>
              <w:t>Electronic Monitoring Optional Services</w:t>
            </w:r>
          </w:p>
        </w:tc>
        <w:tc>
          <w:tcPr>
            <w:tcW w:w="470" w:type="pct"/>
            <w:shd w:val="clear" w:color="auto" w:fill="E7E6E6"/>
            <w:noWrap/>
            <w:vAlign w:val="bottom"/>
            <w:hideMark/>
          </w:tcPr>
          <w:p w14:paraId="32384B06" w14:textId="77777777" w:rsidR="00FF7905" w:rsidRPr="00AB0D30" w:rsidRDefault="00FF7905" w:rsidP="004B1987">
            <w:pPr>
              <w:contextualSpacing/>
              <w:jc w:val="center"/>
              <w:rPr>
                <w:rFonts w:eastAsia="Calibri"/>
                <w:b/>
                <w:bCs/>
                <w:color w:val="000000"/>
              </w:rPr>
            </w:pPr>
            <w:r>
              <w:rPr>
                <w:rFonts w:eastAsia="Calibri"/>
                <w:b/>
                <w:bCs/>
                <w:color w:val="000000"/>
              </w:rPr>
              <w:t>Unit</w:t>
            </w:r>
            <w:r w:rsidRPr="00AB0D30">
              <w:rPr>
                <w:rFonts w:eastAsia="Calibri"/>
                <w:b/>
                <w:bCs/>
                <w:color w:val="000000"/>
              </w:rPr>
              <w:t xml:space="preserve"> Cost</w:t>
            </w:r>
          </w:p>
        </w:tc>
        <w:tc>
          <w:tcPr>
            <w:tcW w:w="606" w:type="pct"/>
            <w:shd w:val="clear" w:color="auto" w:fill="E7E6E6"/>
          </w:tcPr>
          <w:p w14:paraId="34A2F295" w14:textId="77777777" w:rsidR="00FF7905" w:rsidRDefault="00FF7905" w:rsidP="004B1987">
            <w:pPr>
              <w:contextualSpacing/>
              <w:jc w:val="center"/>
              <w:rPr>
                <w:rFonts w:eastAsia="Calibri"/>
                <w:b/>
                <w:bCs/>
                <w:color w:val="000000"/>
              </w:rPr>
            </w:pPr>
            <w:r>
              <w:rPr>
                <w:rFonts w:eastAsia="Calibri"/>
                <w:b/>
                <w:bCs/>
                <w:color w:val="000000"/>
              </w:rPr>
              <w:t>Extended Cost</w:t>
            </w:r>
          </w:p>
        </w:tc>
      </w:tr>
      <w:tr w:rsidR="00FF7905" w:rsidRPr="00CA2E11" w14:paraId="691945F6" w14:textId="77777777" w:rsidTr="004B1987">
        <w:trPr>
          <w:trHeight w:val="457"/>
        </w:trPr>
        <w:tc>
          <w:tcPr>
            <w:tcW w:w="279" w:type="pct"/>
            <w:shd w:val="clear" w:color="auto" w:fill="auto"/>
            <w:noWrap/>
            <w:vAlign w:val="bottom"/>
          </w:tcPr>
          <w:p w14:paraId="5C27CEF3" w14:textId="77777777" w:rsidR="00FF7905" w:rsidRPr="00CA2E11" w:rsidRDefault="00FF7905" w:rsidP="004B1987">
            <w:pPr>
              <w:contextualSpacing/>
              <w:rPr>
                <w:rFonts w:ascii="Calibri" w:eastAsia="Calibri" w:hAnsi="Calibri" w:cs="Calibri"/>
                <w:color w:val="000000"/>
              </w:rPr>
            </w:pPr>
            <w:r>
              <w:rPr>
                <w:rFonts w:ascii="Calibri" w:eastAsia="Calibri" w:hAnsi="Calibri" w:cs="Calibri"/>
                <w:color w:val="000000"/>
              </w:rPr>
              <w:t>1</w:t>
            </w:r>
          </w:p>
        </w:tc>
        <w:tc>
          <w:tcPr>
            <w:tcW w:w="3645" w:type="pct"/>
            <w:shd w:val="clear" w:color="auto" w:fill="auto"/>
            <w:noWrap/>
            <w:vAlign w:val="bottom"/>
          </w:tcPr>
          <w:p w14:paraId="7E3B1D09" w14:textId="10F83906" w:rsidR="00FF7905" w:rsidRDefault="00FF7905" w:rsidP="004B1987">
            <w:pPr>
              <w:contextualSpacing/>
            </w:pPr>
            <w:r>
              <w:t>Vendor Provided Offender Services (must specify</w:t>
            </w:r>
            <w:r w:rsidR="0082173F">
              <w:t xml:space="preserve"> every component separately</w:t>
            </w:r>
            <w:r>
              <w:t>)</w:t>
            </w:r>
          </w:p>
        </w:tc>
        <w:tc>
          <w:tcPr>
            <w:tcW w:w="470" w:type="pct"/>
            <w:shd w:val="clear" w:color="auto" w:fill="auto"/>
            <w:noWrap/>
            <w:vAlign w:val="bottom"/>
          </w:tcPr>
          <w:p w14:paraId="3CD5DD87" w14:textId="77777777" w:rsidR="00FF7905" w:rsidRPr="00CA2E11" w:rsidRDefault="00FF7905" w:rsidP="004B1987">
            <w:pPr>
              <w:contextualSpacing/>
              <w:rPr>
                <w:rFonts w:ascii="Calibri" w:eastAsia="Calibri" w:hAnsi="Calibri" w:cs="Calibri"/>
                <w:color w:val="000000"/>
              </w:rPr>
            </w:pPr>
          </w:p>
        </w:tc>
        <w:tc>
          <w:tcPr>
            <w:tcW w:w="606" w:type="pct"/>
          </w:tcPr>
          <w:p w14:paraId="73A0563D" w14:textId="77777777" w:rsidR="00FF7905" w:rsidRPr="00CA2E11" w:rsidRDefault="00FF7905" w:rsidP="004B1987">
            <w:pPr>
              <w:contextualSpacing/>
              <w:rPr>
                <w:rFonts w:ascii="Calibri" w:eastAsia="Calibri" w:hAnsi="Calibri" w:cs="Calibri"/>
                <w:color w:val="000000"/>
              </w:rPr>
            </w:pPr>
          </w:p>
        </w:tc>
      </w:tr>
      <w:tr w:rsidR="00FF7905" w:rsidRPr="00CA2E11" w14:paraId="16E94390" w14:textId="77777777" w:rsidTr="004B1987">
        <w:trPr>
          <w:trHeight w:val="457"/>
        </w:trPr>
        <w:tc>
          <w:tcPr>
            <w:tcW w:w="279" w:type="pct"/>
            <w:shd w:val="clear" w:color="auto" w:fill="auto"/>
            <w:noWrap/>
            <w:vAlign w:val="bottom"/>
          </w:tcPr>
          <w:p w14:paraId="099DEC7A" w14:textId="77777777" w:rsidR="00FF7905" w:rsidRDefault="00FF7905" w:rsidP="004B1987">
            <w:pPr>
              <w:contextualSpacing/>
              <w:rPr>
                <w:rFonts w:ascii="Calibri" w:eastAsia="Calibri" w:hAnsi="Calibri" w:cs="Calibri"/>
                <w:color w:val="000000"/>
              </w:rPr>
            </w:pPr>
            <w:r>
              <w:rPr>
                <w:rFonts w:ascii="Calibri" w:eastAsia="Calibri" w:hAnsi="Calibri" w:cs="Calibri"/>
                <w:color w:val="000000"/>
              </w:rPr>
              <w:t>2</w:t>
            </w:r>
          </w:p>
        </w:tc>
        <w:tc>
          <w:tcPr>
            <w:tcW w:w="3645" w:type="pct"/>
            <w:shd w:val="clear" w:color="auto" w:fill="auto"/>
            <w:noWrap/>
            <w:vAlign w:val="bottom"/>
          </w:tcPr>
          <w:p w14:paraId="0A85AC56" w14:textId="0CDD8806" w:rsidR="00FF7905" w:rsidRPr="00CB6471" w:rsidRDefault="00CB6471" w:rsidP="004B1987">
            <w:pPr>
              <w:contextualSpacing/>
              <w:rPr>
                <w:u w:val="single"/>
              </w:rPr>
            </w:pPr>
            <w:r>
              <w:rPr>
                <w:u w:val="single"/>
              </w:rPr>
              <w:t>Additional Hybrid Service Plan (One hybrid Service Plan is required. Additional hybrid service plan is optional.)</w:t>
            </w:r>
          </w:p>
        </w:tc>
        <w:tc>
          <w:tcPr>
            <w:tcW w:w="470" w:type="pct"/>
            <w:shd w:val="clear" w:color="auto" w:fill="auto"/>
            <w:noWrap/>
            <w:vAlign w:val="bottom"/>
          </w:tcPr>
          <w:p w14:paraId="45311291" w14:textId="77777777" w:rsidR="00FF7905" w:rsidRPr="00CA2E11" w:rsidRDefault="00FF7905" w:rsidP="004B1987">
            <w:pPr>
              <w:contextualSpacing/>
              <w:rPr>
                <w:rFonts w:ascii="Calibri" w:eastAsia="Calibri" w:hAnsi="Calibri" w:cs="Calibri"/>
                <w:color w:val="000000"/>
              </w:rPr>
            </w:pPr>
          </w:p>
        </w:tc>
        <w:tc>
          <w:tcPr>
            <w:tcW w:w="606" w:type="pct"/>
          </w:tcPr>
          <w:p w14:paraId="06A22EC7" w14:textId="77777777" w:rsidR="00FF7905" w:rsidRPr="00CA2E11" w:rsidRDefault="00FF7905" w:rsidP="004B1987">
            <w:pPr>
              <w:contextualSpacing/>
              <w:rPr>
                <w:rFonts w:ascii="Calibri" w:eastAsia="Calibri" w:hAnsi="Calibri" w:cs="Calibri"/>
                <w:color w:val="000000"/>
              </w:rPr>
            </w:pPr>
          </w:p>
        </w:tc>
      </w:tr>
      <w:tr w:rsidR="00FF7905" w:rsidRPr="00CA2E11" w14:paraId="699E24A7" w14:textId="77777777" w:rsidTr="004B1987">
        <w:trPr>
          <w:trHeight w:val="457"/>
        </w:trPr>
        <w:tc>
          <w:tcPr>
            <w:tcW w:w="279" w:type="pct"/>
            <w:shd w:val="clear" w:color="auto" w:fill="auto"/>
            <w:noWrap/>
            <w:vAlign w:val="bottom"/>
          </w:tcPr>
          <w:p w14:paraId="0DD1B8CB" w14:textId="77777777" w:rsidR="00FF7905" w:rsidRDefault="00FF7905" w:rsidP="004B1987">
            <w:pPr>
              <w:contextualSpacing/>
              <w:rPr>
                <w:rFonts w:ascii="Calibri" w:eastAsia="Calibri" w:hAnsi="Calibri" w:cs="Calibri"/>
                <w:color w:val="000000"/>
              </w:rPr>
            </w:pPr>
            <w:r>
              <w:rPr>
                <w:rFonts w:ascii="Calibri" w:eastAsia="Calibri" w:hAnsi="Calibri" w:cs="Calibri"/>
                <w:color w:val="000000"/>
              </w:rPr>
              <w:t>3</w:t>
            </w:r>
          </w:p>
        </w:tc>
        <w:tc>
          <w:tcPr>
            <w:tcW w:w="3645" w:type="pct"/>
            <w:shd w:val="clear" w:color="auto" w:fill="auto"/>
            <w:noWrap/>
            <w:vAlign w:val="bottom"/>
          </w:tcPr>
          <w:p w14:paraId="41AAF02E" w14:textId="77777777" w:rsidR="00FF7905" w:rsidRDefault="00FF7905" w:rsidP="004B1987">
            <w:pPr>
              <w:contextualSpacing/>
            </w:pPr>
          </w:p>
        </w:tc>
        <w:tc>
          <w:tcPr>
            <w:tcW w:w="470" w:type="pct"/>
            <w:shd w:val="clear" w:color="auto" w:fill="auto"/>
            <w:noWrap/>
            <w:vAlign w:val="bottom"/>
          </w:tcPr>
          <w:p w14:paraId="55CCE389" w14:textId="77777777" w:rsidR="00FF7905" w:rsidRPr="00CA2E11" w:rsidRDefault="00FF7905" w:rsidP="004B1987">
            <w:pPr>
              <w:contextualSpacing/>
              <w:rPr>
                <w:rFonts w:ascii="Calibri" w:eastAsia="Calibri" w:hAnsi="Calibri" w:cs="Calibri"/>
                <w:color w:val="000000"/>
              </w:rPr>
            </w:pPr>
          </w:p>
        </w:tc>
        <w:tc>
          <w:tcPr>
            <w:tcW w:w="606" w:type="pct"/>
          </w:tcPr>
          <w:p w14:paraId="3041DBE8" w14:textId="77777777" w:rsidR="00FF7905" w:rsidRPr="00CA2E11" w:rsidRDefault="00FF7905" w:rsidP="004B1987">
            <w:pPr>
              <w:contextualSpacing/>
              <w:rPr>
                <w:rFonts w:ascii="Calibri" w:eastAsia="Calibri" w:hAnsi="Calibri" w:cs="Calibri"/>
                <w:color w:val="000000"/>
              </w:rPr>
            </w:pPr>
          </w:p>
        </w:tc>
      </w:tr>
    </w:tbl>
    <w:p w14:paraId="72F0FE8B" w14:textId="77777777" w:rsidR="00FF7905" w:rsidRDefault="00FF7905" w:rsidP="00FF7905">
      <w:pPr>
        <w:spacing w:before="240" w:after="240"/>
        <w:jc w:val="both"/>
        <w:rPr>
          <w:b/>
          <w:bCs/>
        </w:rPr>
      </w:pPr>
    </w:p>
    <w:p w14:paraId="44FBA451" w14:textId="2C293284" w:rsidR="009573A9" w:rsidRDefault="00FF7905" w:rsidP="00FF7905">
      <w:pPr>
        <w:spacing w:before="240" w:after="240"/>
        <w:jc w:val="both"/>
        <w:rPr>
          <w:b/>
          <w:bCs/>
        </w:rPr>
      </w:pPr>
      <w:r w:rsidRPr="00BC3FC7">
        <w:rPr>
          <w:b/>
          <w:bCs/>
        </w:rPr>
        <w:t>Fully-loaded Hourly Change Order Rate:      $___________________</w:t>
      </w:r>
    </w:p>
    <w:p w14:paraId="4B8F4EFE" w14:textId="77777777" w:rsidR="004B3E73" w:rsidRDefault="004B3E73" w:rsidP="00FF7905">
      <w:pPr>
        <w:spacing w:before="240" w:after="240"/>
        <w:jc w:val="both"/>
        <w:rPr>
          <w:b/>
          <w:bCs/>
        </w:rPr>
      </w:pPr>
    </w:p>
    <w:p w14:paraId="5F7FF205" w14:textId="77777777" w:rsidR="004B3E73" w:rsidRDefault="004B3E73" w:rsidP="00FF7905">
      <w:pPr>
        <w:spacing w:before="240" w:after="240"/>
        <w:jc w:val="both"/>
        <w:rPr>
          <w:b/>
          <w:bCs/>
        </w:rPr>
      </w:pPr>
    </w:p>
    <w:tbl>
      <w:tblPr>
        <w:tblW w:w="46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8854"/>
        <w:gridCol w:w="2614"/>
      </w:tblGrid>
      <w:tr w:rsidR="0082173F" w14:paraId="3B6CB048" w14:textId="77777777" w:rsidTr="00D227D3">
        <w:trPr>
          <w:trHeight w:val="457"/>
          <w:tblHeader/>
        </w:trPr>
        <w:tc>
          <w:tcPr>
            <w:tcW w:w="279" w:type="pct"/>
            <w:shd w:val="clear" w:color="auto" w:fill="E7E6E6"/>
            <w:noWrap/>
            <w:vAlign w:val="bottom"/>
            <w:hideMark/>
          </w:tcPr>
          <w:p w14:paraId="32EFA6F0" w14:textId="77777777" w:rsidR="0082173F" w:rsidRPr="00AB0D30" w:rsidRDefault="0082173F" w:rsidP="00D227D3">
            <w:pPr>
              <w:contextualSpacing/>
              <w:jc w:val="center"/>
              <w:rPr>
                <w:rFonts w:eastAsia="Calibri"/>
                <w:b/>
                <w:bCs/>
                <w:color w:val="000000"/>
              </w:rPr>
            </w:pPr>
            <w:r w:rsidRPr="00AB0D30">
              <w:rPr>
                <w:rFonts w:eastAsia="Calibri"/>
                <w:b/>
                <w:bCs/>
                <w:color w:val="000000"/>
              </w:rPr>
              <w:t>Item</w:t>
            </w:r>
          </w:p>
        </w:tc>
        <w:tc>
          <w:tcPr>
            <w:tcW w:w="3645" w:type="pct"/>
            <w:shd w:val="clear" w:color="auto" w:fill="E7E6E6"/>
            <w:noWrap/>
            <w:vAlign w:val="bottom"/>
            <w:hideMark/>
          </w:tcPr>
          <w:p w14:paraId="2EE42493" w14:textId="77777777" w:rsidR="0082173F" w:rsidRPr="00AB0D30" w:rsidRDefault="0082173F" w:rsidP="00D227D3">
            <w:pPr>
              <w:contextualSpacing/>
              <w:jc w:val="center"/>
              <w:rPr>
                <w:rFonts w:eastAsia="Calibri"/>
                <w:b/>
                <w:bCs/>
                <w:color w:val="000000"/>
              </w:rPr>
            </w:pPr>
            <w:r>
              <w:rPr>
                <w:rFonts w:eastAsia="Calibri"/>
                <w:b/>
                <w:bCs/>
                <w:color w:val="000000"/>
              </w:rPr>
              <w:t>Electronic Monitoring Contract Renewal Option</w:t>
            </w:r>
          </w:p>
        </w:tc>
        <w:tc>
          <w:tcPr>
            <w:tcW w:w="1076" w:type="pct"/>
            <w:shd w:val="clear" w:color="auto" w:fill="E7E6E6"/>
            <w:noWrap/>
            <w:vAlign w:val="bottom"/>
            <w:hideMark/>
          </w:tcPr>
          <w:p w14:paraId="015BD7A6" w14:textId="77777777" w:rsidR="0082173F" w:rsidRDefault="0082173F" w:rsidP="00D227D3">
            <w:pPr>
              <w:contextualSpacing/>
              <w:jc w:val="center"/>
              <w:rPr>
                <w:rFonts w:eastAsia="Calibri"/>
                <w:b/>
                <w:bCs/>
                <w:color w:val="000000"/>
              </w:rPr>
            </w:pPr>
            <w:r>
              <w:rPr>
                <w:rFonts w:eastAsia="Calibri"/>
                <w:b/>
                <w:bCs/>
                <w:color w:val="000000"/>
              </w:rPr>
              <w:t>Amount</w:t>
            </w:r>
          </w:p>
        </w:tc>
      </w:tr>
      <w:tr w:rsidR="0082173F" w:rsidRPr="00CA2E11" w14:paraId="480794A1" w14:textId="77777777" w:rsidTr="00D227D3">
        <w:trPr>
          <w:trHeight w:val="457"/>
        </w:trPr>
        <w:tc>
          <w:tcPr>
            <w:tcW w:w="279" w:type="pct"/>
            <w:shd w:val="clear" w:color="auto" w:fill="auto"/>
            <w:noWrap/>
            <w:vAlign w:val="bottom"/>
          </w:tcPr>
          <w:p w14:paraId="53B37DBE" w14:textId="77777777" w:rsidR="0082173F" w:rsidRPr="00CA2E11" w:rsidRDefault="0082173F" w:rsidP="00D227D3">
            <w:pPr>
              <w:contextualSpacing/>
              <w:rPr>
                <w:rFonts w:ascii="Calibri" w:eastAsia="Calibri" w:hAnsi="Calibri" w:cs="Calibri"/>
                <w:color w:val="000000"/>
              </w:rPr>
            </w:pPr>
            <w:r>
              <w:rPr>
                <w:rFonts w:ascii="Calibri" w:eastAsia="Calibri" w:hAnsi="Calibri" w:cs="Calibri"/>
                <w:color w:val="000000"/>
              </w:rPr>
              <w:t>1</w:t>
            </w:r>
          </w:p>
        </w:tc>
        <w:tc>
          <w:tcPr>
            <w:tcW w:w="3645" w:type="pct"/>
            <w:shd w:val="clear" w:color="auto" w:fill="auto"/>
            <w:noWrap/>
            <w:vAlign w:val="bottom"/>
          </w:tcPr>
          <w:p w14:paraId="27EBC12F" w14:textId="77777777" w:rsidR="0082173F" w:rsidRDefault="0082173F" w:rsidP="00D227D3">
            <w:pPr>
              <w:contextualSpacing/>
            </w:pPr>
            <w:r>
              <w:t>Year 4 -  Additional Contract Term</w:t>
            </w:r>
          </w:p>
        </w:tc>
        <w:tc>
          <w:tcPr>
            <w:tcW w:w="1076" w:type="pct"/>
            <w:shd w:val="clear" w:color="auto" w:fill="auto"/>
            <w:noWrap/>
            <w:vAlign w:val="bottom"/>
          </w:tcPr>
          <w:p w14:paraId="1A5EF5C7" w14:textId="77777777" w:rsidR="0082173F" w:rsidRPr="00CA2E11" w:rsidRDefault="0082173F" w:rsidP="00D227D3">
            <w:pPr>
              <w:contextualSpacing/>
              <w:rPr>
                <w:rFonts w:ascii="Calibri" w:eastAsia="Calibri" w:hAnsi="Calibri" w:cs="Calibri"/>
                <w:color w:val="000000"/>
              </w:rPr>
            </w:pPr>
          </w:p>
        </w:tc>
      </w:tr>
      <w:tr w:rsidR="0082173F" w:rsidRPr="00CA2E11" w14:paraId="730E3BCB" w14:textId="77777777" w:rsidTr="00D227D3">
        <w:trPr>
          <w:trHeight w:val="457"/>
        </w:trPr>
        <w:tc>
          <w:tcPr>
            <w:tcW w:w="279" w:type="pct"/>
            <w:shd w:val="clear" w:color="auto" w:fill="auto"/>
            <w:noWrap/>
            <w:vAlign w:val="bottom"/>
          </w:tcPr>
          <w:p w14:paraId="65DDCD50" w14:textId="77777777" w:rsidR="0082173F" w:rsidRDefault="0082173F" w:rsidP="00D227D3">
            <w:pPr>
              <w:contextualSpacing/>
              <w:rPr>
                <w:rFonts w:ascii="Calibri" w:eastAsia="Calibri" w:hAnsi="Calibri" w:cs="Calibri"/>
                <w:color w:val="000000"/>
              </w:rPr>
            </w:pPr>
            <w:r>
              <w:rPr>
                <w:rFonts w:ascii="Calibri" w:eastAsia="Calibri" w:hAnsi="Calibri" w:cs="Calibri"/>
                <w:color w:val="000000"/>
              </w:rPr>
              <w:t>2</w:t>
            </w:r>
          </w:p>
        </w:tc>
        <w:tc>
          <w:tcPr>
            <w:tcW w:w="3645" w:type="pct"/>
            <w:shd w:val="clear" w:color="auto" w:fill="auto"/>
            <w:noWrap/>
            <w:vAlign w:val="bottom"/>
          </w:tcPr>
          <w:p w14:paraId="091A5453" w14:textId="77777777" w:rsidR="0082173F" w:rsidRDefault="0082173F" w:rsidP="00D227D3">
            <w:pPr>
              <w:contextualSpacing/>
            </w:pPr>
            <w:r>
              <w:t>Year 5 -  Additional Contract Term</w:t>
            </w:r>
          </w:p>
        </w:tc>
        <w:tc>
          <w:tcPr>
            <w:tcW w:w="1076" w:type="pct"/>
            <w:shd w:val="clear" w:color="auto" w:fill="auto"/>
            <w:noWrap/>
            <w:vAlign w:val="bottom"/>
          </w:tcPr>
          <w:p w14:paraId="5221BAF5" w14:textId="77777777" w:rsidR="0082173F" w:rsidRPr="00CA2E11" w:rsidRDefault="0082173F" w:rsidP="00D227D3">
            <w:pPr>
              <w:contextualSpacing/>
              <w:rPr>
                <w:rFonts w:ascii="Calibri" w:eastAsia="Calibri" w:hAnsi="Calibri" w:cs="Calibri"/>
                <w:color w:val="000000"/>
              </w:rPr>
            </w:pPr>
          </w:p>
        </w:tc>
      </w:tr>
    </w:tbl>
    <w:p w14:paraId="7818BA15" w14:textId="281118C3" w:rsidR="004B3E73" w:rsidRPr="004B3E73" w:rsidRDefault="004B3E73" w:rsidP="0082173F">
      <w:pPr>
        <w:spacing w:before="240" w:after="240"/>
        <w:jc w:val="both"/>
        <w:rPr>
          <w:color w:val="FF0000"/>
        </w:rPr>
      </w:pPr>
    </w:p>
    <w:sectPr w:rsidR="004B3E73" w:rsidRPr="004B3E73" w:rsidSect="00FF7905">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DB75B" w14:textId="77777777" w:rsidR="0065319F" w:rsidRDefault="00D97558">
      <w:r>
        <w:separator/>
      </w:r>
    </w:p>
  </w:endnote>
  <w:endnote w:type="continuationSeparator" w:id="0">
    <w:p w14:paraId="6C1CC643" w14:textId="77777777" w:rsidR="0065319F" w:rsidRDefault="00D9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8B83A" w14:textId="77777777" w:rsidR="0065319F" w:rsidRDefault="00D97558">
      <w:r>
        <w:separator/>
      </w:r>
    </w:p>
  </w:footnote>
  <w:footnote w:type="continuationSeparator" w:id="0">
    <w:p w14:paraId="345360A4" w14:textId="77777777" w:rsidR="0065319F" w:rsidRDefault="00D97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EE4B" w14:textId="77777777" w:rsidR="00CB6471" w:rsidRPr="006C7A53" w:rsidRDefault="00CB6471"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4" w:name="RFPNo14"/>
    <w:bookmarkEnd w:id="4"/>
    <w:r>
      <w:rPr>
        <w:i/>
        <w:iCs/>
        <w:sz w:val="18"/>
        <w:szCs w:val="18"/>
      </w:rPr>
      <w:t>4539</w:t>
    </w:r>
  </w:p>
  <w:p w14:paraId="2CFF8D50" w14:textId="77777777" w:rsidR="00CB6471" w:rsidRPr="006C7A53" w:rsidRDefault="00CB6471"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Section VI</w:t>
    </w:r>
    <w:r>
      <w:rPr>
        <w:i/>
        <w:iCs/>
        <w:sz w:val="18"/>
        <w:szCs w:val="18"/>
      </w:rPr>
      <w:t>I</w:t>
    </w:r>
    <w:r w:rsidRPr="006C7A53">
      <w:rPr>
        <w:i/>
        <w:iCs/>
        <w:sz w:val="18"/>
        <w:szCs w:val="18"/>
      </w:rPr>
      <w:t xml:space="preserve">I: </w:t>
    </w:r>
    <w:r>
      <w:rPr>
        <w:i/>
        <w:iCs/>
        <w:sz w:val="18"/>
        <w:szCs w:val="18"/>
      </w:rPr>
      <w:t>Cost Information Submission</w:t>
    </w:r>
    <w:r w:rsidRPr="006C7A53">
      <w:rPr>
        <w:i/>
        <w:iCs/>
        <w:sz w:val="18"/>
        <w:szCs w:val="18"/>
      </w:rPr>
      <w:t xml:space="preserve"> </w:t>
    </w:r>
  </w:p>
  <w:p w14:paraId="62DCF646" w14:textId="77777777" w:rsidR="00CB6471" w:rsidRPr="006C7A53" w:rsidRDefault="00CB6471"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5" w:name="RFPProjNo11"/>
    <w:bookmarkEnd w:id="5"/>
    <w:r>
      <w:rPr>
        <w:bCs/>
        <w:iCs/>
        <w:sz w:val="18"/>
        <w:szCs w:val="18"/>
      </w:rPr>
      <w:t>47571</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51E0CED2" w14:textId="77777777" w:rsidR="00CB6471" w:rsidRPr="00BB3AA5" w:rsidRDefault="00CB6471" w:rsidP="00BB3AA5">
    <w:pPr>
      <w:pStyle w:val="Header"/>
      <w:rPr>
        <w:i/>
        <w:iCs/>
      </w:rPr>
    </w:pPr>
    <w:r w:rsidRPr="00BB3AA5">
      <w:rPr>
        <w:i/>
        <w:iCs/>
        <w:sz w:val="18"/>
        <w:szCs w:val="18"/>
      </w:rPr>
      <w:t xml:space="preserve">Revised: </w:t>
    </w:r>
    <w:sdt>
      <w:sdtPr>
        <w:rPr>
          <w:i/>
          <w:iCs/>
          <w:sz w:val="18"/>
          <w:szCs w:val="18"/>
        </w:rPr>
        <w:id w:val="-60034409"/>
        <w15:color w:val="FFFF00"/>
        <w:date w:fullDate="2023-08-29T00:00:00Z">
          <w:dateFormat w:val="MM/dd/yyyy"/>
          <w:lid w:val="en-US"/>
          <w:storeMappedDataAs w:val="dateTime"/>
          <w:calendar w:val="gregorian"/>
        </w:date>
      </w:sdtPr>
      <w:sdtEndPr/>
      <w:sdtContent>
        <w:r>
          <w:rPr>
            <w:i/>
            <w:iCs/>
            <w:sz w:val="18"/>
            <w:szCs w:val="18"/>
          </w:rPr>
          <w:t>08/29/2023</w:t>
        </w:r>
      </w:sdtContent>
    </w:sdt>
  </w:p>
  <w:p w14:paraId="386B1DA4" w14:textId="77777777" w:rsidR="00CB6471" w:rsidRDefault="00CB6471" w:rsidP="002D0F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905"/>
    <w:rsid w:val="00285EC2"/>
    <w:rsid w:val="002C0455"/>
    <w:rsid w:val="003E434F"/>
    <w:rsid w:val="00427869"/>
    <w:rsid w:val="004B3E73"/>
    <w:rsid w:val="0065319F"/>
    <w:rsid w:val="0082173F"/>
    <w:rsid w:val="009573A9"/>
    <w:rsid w:val="00BE7EDA"/>
    <w:rsid w:val="00CB6471"/>
    <w:rsid w:val="00D95303"/>
    <w:rsid w:val="00D97558"/>
    <w:rsid w:val="00FE570C"/>
    <w:rsid w:val="00FF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9150"/>
  <w15:chartTrackingRefBased/>
  <w15:docId w15:val="{2C9EA253-CC3C-4AB8-BAB3-14226326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7905"/>
    <w:pPr>
      <w:widowControl w:val="0"/>
      <w:autoSpaceDE w:val="0"/>
      <w:autoSpaceDN w:val="0"/>
      <w:adjustRightInd w:val="0"/>
      <w:spacing w:after="0" w:line="240" w:lineRule="auto"/>
    </w:pPr>
    <w:rPr>
      <w:rFonts w:eastAsia="Times New Roman"/>
    </w:rPr>
  </w:style>
  <w:style w:type="paragraph" w:styleId="Heading1">
    <w:name w:val="heading 1"/>
    <w:basedOn w:val="Normal"/>
    <w:next w:val="Normal"/>
    <w:link w:val="Heading1Char"/>
    <w:rsid w:val="00FF7905"/>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rsid w:val="00FF7905"/>
    <w:pPr>
      <w:keepNext/>
      <w:autoSpaceDE/>
      <w:autoSpaceDN/>
      <w:adjustRightInd/>
      <w:jc w:val="center"/>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905"/>
    <w:rPr>
      <w:rFonts w:eastAsia="Times New Roman"/>
      <w:b/>
      <w:snapToGrid w:val="0"/>
      <w:kern w:val="28"/>
      <w:szCs w:val="20"/>
    </w:rPr>
  </w:style>
  <w:style w:type="character" w:customStyle="1" w:styleId="Heading2Char">
    <w:name w:val="Heading 2 Char"/>
    <w:basedOn w:val="DefaultParagraphFont"/>
    <w:link w:val="Heading2"/>
    <w:rsid w:val="00FF7905"/>
    <w:rPr>
      <w:rFonts w:eastAsia="Times New Roman"/>
      <w:b/>
      <w:snapToGrid w:val="0"/>
      <w:szCs w:val="20"/>
    </w:rPr>
  </w:style>
  <w:style w:type="paragraph" w:styleId="Header">
    <w:name w:val="header"/>
    <w:basedOn w:val="Normal"/>
    <w:link w:val="HeaderChar"/>
    <w:rsid w:val="00FF7905"/>
    <w:pPr>
      <w:tabs>
        <w:tab w:val="center" w:pos="4320"/>
        <w:tab w:val="right" w:pos="8640"/>
      </w:tabs>
      <w:autoSpaceDE/>
      <w:autoSpaceDN/>
      <w:adjustRightInd/>
      <w:jc w:val="right"/>
    </w:pPr>
    <w:rPr>
      <w:snapToGrid w:val="0"/>
      <w:sz w:val="20"/>
      <w:szCs w:val="20"/>
    </w:rPr>
  </w:style>
  <w:style w:type="character" w:customStyle="1" w:styleId="HeaderChar">
    <w:name w:val="Header Char"/>
    <w:basedOn w:val="DefaultParagraphFont"/>
    <w:link w:val="Header"/>
    <w:rsid w:val="00FF7905"/>
    <w:rPr>
      <w:rFonts w:eastAsia="Times New Roman"/>
      <w:snapToGrid w:val="0"/>
      <w:sz w:val="20"/>
      <w:szCs w:val="20"/>
    </w:rPr>
  </w:style>
  <w:style w:type="paragraph" w:customStyle="1" w:styleId="Header2">
    <w:name w:val="Header 2"/>
    <w:rsid w:val="00FF7905"/>
    <w:pPr>
      <w:spacing w:after="0" w:line="240" w:lineRule="auto"/>
      <w:jc w:val="right"/>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Khelli Reed</dc:creator>
  <cp:keywords/>
  <dc:description/>
  <cp:lastModifiedBy>Khelli Reed</cp:lastModifiedBy>
  <cp:revision>2</cp:revision>
  <dcterms:created xsi:type="dcterms:W3CDTF">2023-12-20T17:41:00Z</dcterms:created>
  <dcterms:modified xsi:type="dcterms:W3CDTF">2023-12-20T17:41:00Z</dcterms:modified>
</cp:coreProperties>
</file>